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27FBA" w14:textId="5E3A9D4B" w:rsidR="00D277FB" w:rsidRDefault="003B30F7">
      <w:pPr>
        <w:pStyle w:val="Default"/>
        <w:jc w:val="right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09B135BE" wp14:editId="45188C16">
            <wp:extent cx="5760720" cy="1196975"/>
            <wp:effectExtent l="0" t="0" r="0" b="3175"/>
            <wp:docPr id="1025863419" name="Obraz 4" descr="Obraz zawierający tekst, Czcionka, biały, zrzut ekranu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863419" name="Obraz 4" descr="Obraz zawierający tekst, Czcionka, biały, zrzut ekranu&#10;&#10;Zawartość wygenerowana przez AI może być niepoprawna.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9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4C5E">
        <w:rPr>
          <w:rFonts w:ascii="Times New Roman" w:hAnsi="Times New Roman" w:cs="Times New Roman"/>
        </w:rPr>
        <w:t xml:space="preserve">  </w:t>
      </w:r>
    </w:p>
    <w:p w14:paraId="10A1B61F" w14:textId="65A01F21" w:rsidR="00B93392" w:rsidRPr="004B5DDC" w:rsidRDefault="003B30F7" w:rsidP="004B5DDC">
      <w:pPr>
        <w:pStyle w:val="Default"/>
        <w:jc w:val="right"/>
      </w:pPr>
      <w:r>
        <w:rPr>
          <w:rFonts w:ascii="Times New Roman" w:hAnsi="Times New Roman" w:cs="Times New Roman"/>
          <w:sz w:val="22"/>
          <w:szCs w:val="22"/>
        </w:rPr>
        <w:t>Baciuty</w:t>
      </w:r>
      <w:r w:rsidR="00A94C5E">
        <w:rPr>
          <w:rFonts w:ascii="Times New Roman" w:hAnsi="Times New Roman" w:cs="Times New Roman"/>
          <w:sz w:val="22"/>
          <w:szCs w:val="22"/>
        </w:rPr>
        <w:t xml:space="preserve">,  dnia </w:t>
      </w:r>
      <w:r w:rsidR="00A52F30">
        <w:rPr>
          <w:rFonts w:ascii="Times New Roman" w:hAnsi="Times New Roman" w:cs="Times New Roman"/>
          <w:sz w:val="22"/>
          <w:szCs w:val="22"/>
        </w:rPr>
        <w:t>13</w:t>
      </w:r>
      <w:r w:rsidR="00A94C5E">
        <w:rPr>
          <w:rFonts w:ascii="Times New Roman" w:hAnsi="Times New Roman" w:cs="Times New Roman"/>
          <w:sz w:val="22"/>
          <w:szCs w:val="22"/>
        </w:rPr>
        <w:t>.</w:t>
      </w:r>
      <w:r w:rsidR="00F61A30">
        <w:rPr>
          <w:rFonts w:ascii="Times New Roman" w:hAnsi="Times New Roman" w:cs="Times New Roman"/>
          <w:sz w:val="22"/>
          <w:szCs w:val="22"/>
        </w:rPr>
        <w:t>1</w:t>
      </w:r>
      <w:r w:rsidR="00A52F30">
        <w:rPr>
          <w:rFonts w:ascii="Times New Roman" w:hAnsi="Times New Roman" w:cs="Times New Roman"/>
          <w:sz w:val="22"/>
          <w:szCs w:val="22"/>
        </w:rPr>
        <w:t>1</w:t>
      </w:r>
      <w:r w:rsidR="00A94C5E">
        <w:rPr>
          <w:rFonts w:ascii="Times New Roman" w:hAnsi="Times New Roman" w:cs="Times New Roman"/>
          <w:sz w:val="22"/>
          <w:szCs w:val="22"/>
        </w:rPr>
        <w:t>.202</w:t>
      </w:r>
      <w:r>
        <w:rPr>
          <w:rFonts w:ascii="Times New Roman" w:hAnsi="Times New Roman" w:cs="Times New Roman"/>
          <w:sz w:val="22"/>
          <w:szCs w:val="22"/>
        </w:rPr>
        <w:t>5</w:t>
      </w:r>
    </w:p>
    <w:p w14:paraId="26D476BD" w14:textId="77777777" w:rsidR="00B93392" w:rsidRDefault="00B93392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14:paraId="76525044" w14:textId="37F06639" w:rsidR="00B93392" w:rsidRPr="004B5DDC" w:rsidRDefault="00A94C5E" w:rsidP="004B5DDC">
      <w:pPr>
        <w:pStyle w:val="Default"/>
        <w:ind w:left="2124" w:firstLine="708"/>
      </w:pPr>
      <w:r>
        <w:rPr>
          <w:rFonts w:ascii="Times New Roman" w:hAnsi="Times New Roman" w:cs="Times New Roman"/>
          <w:b/>
          <w:bCs/>
          <w:sz w:val="28"/>
          <w:szCs w:val="28"/>
        </w:rPr>
        <w:t>ZAPYTANIE OFERTOWE NR 1/</w:t>
      </w:r>
      <w:r w:rsidR="00F61A30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A52F30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D277FB">
        <w:rPr>
          <w:rFonts w:ascii="Times New Roman" w:hAnsi="Times New Roman" w:cs="Times New Roman"/>
          <w:b/>
          <w:bCs/>
          <w:sz w:val="28"/>
          <w:szCs w:val="28"/>
        </w:rPr>
        <w:t>/</w:t>
      </w:r>
      <w:r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3B30F7"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p w14:paraId="4EDE354A" w14:textId="77777777" w:rsidR="00B93392" w:rsidRDefault="00B93392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3DAF4A00" w14:textId="49B7AAA3" w:rsidR="00B93392" w:rsidRDefault="00A94C5E" w:rsidP="00466647">
      <w:pPr>
        <w:pStyle w:val="Default"/>
        <w:jc w:val="both"/>
      </w:pPr>
      <w:r>
        <w:rPr>
          <w:rFonts w:ascii="Times New Roman" w:hAnsi="Times New Roman" w:cs="Times New Roman"/>
          <w:sz w:val="22"/>
          <w:szCs w:val="22"/>
        </w:rPr>
        <w:t>Zwracamy się z prośbą o przedstawienie oferty na zakup, dostawę</w:t>
      </w:r>
      <w:r w:rsidR="005A0C9A">
        <w:rPr>
          <w:rFonts w:ascii="Times New Roman" w:hAnsi="Times New Roman" w:cs="Times New Roman"/>
          <w:sz w:val="22"/>
          <w:szCs w:val="22"/>
        </w:rPr>
        <w:t>, montaż i</w:t>
      </w:r>
      <w:r>
        <w:rPr>
          <w:rFonts w:ascii="Times New Roman" w:hAnsi="Times New Roman" w:cs="Times New Roman"/>
          <w:sz w:val="22"/>
          <w:szCs w:val="22"/>
        </w:rPr>
        <w:t xml:space="preserve"> uruchomienie</w:t>
      </w:r>
      <w:r w:rsidR="003B30F7">
        <w:rPr>
          <w:rFonts w:ascii="Times New Roman" w:hAnsi="Times New Roman" w:cs="Times New Roman"/>
          <w:bCs/>
          <w:color w:val="00000A"/>
          <w:sz w:val="22"/>
          <w:szCs w:val="22"/>
          <w:lang w:eastAsia="pl-PL"/>
        </w:rPr>
        <w:t xml:space="preserve"> </w:t>
      </w:r>
      <w:r w:rsidR="00466647">
        <w:rPr>
          <w:rFonts w:ascii="Times New Roman" w:hAnsi="Times New Roman" w:cs="Times New Roman"/>
          <w:bCs/>
          <w:color w:val="00000A"/>
          <w:sz w:val="22"/>
          <w:szCs w:val="22"/>
          <w:lang w:eastAsia="pl-PL"/>
        </w:rPr>
        <w:t>zgrzewarki</w:t>
      </w:r>
      <w:r w:rsidR="003B30F7">
        <w:rPr>
          <w:rFonts w:ascii="Times New Roman" w:hAnsi="Times New Roman" w:cs="Times New Roman"/>
          <w:bCs/>
          <w:color w:val="00000A"/>
          <w:sz w:val="22"/>
          <w:szCs w:val="22"/>
          <w:lang w:eastAsia="pl-PL"/>
        </w:rPr>
        <w:t xml:space="preserve"> </w:t>
      </w:r>
      <w:proofErr w:type="spellStart"/>
      <w:r w:rsidR="003B30F7">
        <w:rPr>
          <w:rFonts w:ascii="Times New Roman" w:hAnsi="Times New Roman" w:cs="Times New Roman"/>
          <w:bCs/>
          <w:color w:val="00000A"/>
          <w:sz w:val="22"/>
          <w:szCs w:val="22"/>
          <w:lang w:eastAsia="pl-PL"/>
        </w:rPr>
        <w:t>bezwypływowej</w:t>
      </w:r>
      <w:proofErr w:type="spellEnd"/>
      <w:r w:rsidR="003B30F7">
        <w:rPr>
          <w:rFonts w:ascii="Times New Roman" w:hAnsi="Times New Roman" w:cs="Times New Roman"/>
          <w:bCs/>
          <w:color w:val="00000A"/>
          <w:sz w:val="22"/>
          <w:szCs w:val="22"/>
          <w:lang w:eastAsia="pl-PL"/>
        </w:rPr>
        <w:t>.</w:t>
      </w:r>
    </w:p>
    <w:p w14:paraId="08B6ADFB" w14:textId="77777777" w:rsidR="00B93392" w:rsidRDefault="00B93392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633D30B3" w14:textId="77777777" w:rsidR="00B93392" w:rsidRDefault="00A94C5E">
      <w:pPr>
        <w:pStyle w:val="Default"/>
      </w:pPr>
      <w:r>
        <w:rPr>
          <w:rFonts w:ascii="Times New Roman" w:hAnsi="Times New Roman" w:cs="Times New Roman"/>
          <w:b/>
          <w:bCs/>
          <w:sz w:val="22"/>
          <w:szCs w:val="22"/>
        </w:rPr>
        <w:t>I. ZAMAWIAJĄCY</w:t>
      </w:r>
    </w:p>
    <w:p w14:paraId="3D823DE9" w14:textId="77777777" w:rsidR="00B93392" w:rsidRDefault="00B93392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2977F1B2" w14:textId="77777777" w:rsidR="003B30F7" w:rsidRPr="003B30F7" w:rsidRDefault="003B30F7" w:rsidP="003B30F7">
      <w:pPr>
        <w:rPr>
          <w:rFonts w:ascii="Times New Roman" w:hAnsi="Times New Roman"/>
          <w:bCs/>
          <w:color w:val="00000A"/>
          <w:sz w:val="22"/>
          <w:szCs w:val="22"/>
        </w:rPr>
      </w:pPr>
      <w:r w:rsidRPr="003B30F7">
        <w:rPr>
          <w:rFonts w:ascii="Times New Roman" w:hAnsi="Times New Roman"/>
          <w:bCs/>
          <w:color w:val="00000A"/>
          <w:sz w:val="22"/>
          <w:szCs w:val="22"/>
        </w:rPr>
        <w:t>ATLANT Michał Mioduszewski</w:t>
      </w:r>
    </w:p>
    <w:p w14:paraId="797FF72D" w14:textId="77777777" w:rsidR="003B30F7" w:rsidRPr="003B30F7" w:rsidRDefault="003B30F7" w:rsidP="003B30F7">
      <w:pPr>
        <w:rPr>
          <w:rFonts w:ascii="Times New Roman" w:hAnsi="Times New Roman"/>
          <w:bCs/>
          <w:color w:val="00000A"/>
          <w:sz w:val="22"/>
          <w:szCs w:val="22"/>
        </w:rPr>
      </w:pPr>
      <w:r w:rsidRPr="003B30F7">
        <w:rPr>
          <w:rFonts w:ascii="Times New Roman" w:hAnsi="Times New Roman"/>
          <w:bCs/>
          <w:color w:val="00000A"/>
          <w:sz w:val="22"/>
          <w:szCs w:val="22"/>
        </w:rPr>
        <w:t>ul. Świerkowa 5</w:t>
      </w:r>
    </w:p>
    <w:p w14:paraId="3D3A7E6C" w14:textId="77777777" w:rsidR="003B30F7" w:rsidRPr="00455E24" w:rsidRDefault="003B30F7" w:rsidP="003B30F7">
      <w:pPr>
        <w:rPr>
          <w:rFonts w:ascii="Times New Roman" w:hAnsi="Times New Roman"/>
          <w:bCs/>
          <w:color w:val="00000A"/>
          <w:sz w:val="22"/>
          <w:szCs w:val="22"/>
          <w:lang w:val="en-US"/>
        </w:rPr>
      </w:pPr>
      <w:r w:rsidRPr="00455E24">
        <w:rPr>
          <w:rFonts w:ascii="Times New Roman" w:hAnsi="Times New Roman"/>
          <w:bCs/>
          <w:color w:val="00000A"/>
          <w:sz w:val="22"/>
          <w:szCs w:val="22"/>
          <w:lang w:val="en-US"/>
        </w:rPr>
        <w:t xml:space="preserve">18-106 </w:t>
      </w:r>
      <w:proofErr w:type="spellStart"/>
      <w:r w:rsidRPr="00455E24">
        <w:rPr>
          <w:rFonts w:ascii="Times New Roman" w:hAnsi="Times New Roman"/>
          <w:bCs/>
          <w:color w:val="00000A"/>
          <w:sz w:val="22"/>
          <w:szCs w:val="22"/>
          <w:lang w:val="en-US"/>
        </w:rPr>
        <w:t>Baciuty</w:t>
      </w:r>
      <w:proofErr w:type="spellEnd"/>
    </w:p>
    <w:p w14:paraId="0810BF7E" w14:textId="77777777" w:rsidR="003B30F7" w:rsidRPr="00455E24" w:rsidRDefault="003B30F7" w:rsidP="003B30F7">
      <w:pPr>
        <w:ind w:right="4425"/>
        <w:outlineLvl w:val="0"/>
        <w:rPr>
          <w:rFonts w:ascii="Times New Roman" w:hAnsi="Times New Roman"/>
          <w:bCs/>
          <w:color w:val="00000A"/>
          <w:sz w:val="22"/>
          <w:szCs w:val="22"/>
          <w:lang w:val="en-US"/>
        </w:rPr>
      </w:pPr>
      <w:bookmarkStart w:id="0" w:name="_Hlk77104672"/>
      <w:r w:rsidRPr="00455E24">
        <w:rPr>
          <w:rFonts w:ascii="Times New Roman" w:hAnsi="Times New Roman"/>
          <w:bCs/>
          <w:color w:val="00000A"/>
          <w:sz w:val="22"/>
          <w:szCs w:val="22"/>
          <w:lang w:val="en-US"/>
        </w:rPr>
        <w:t>Tel. 607 780 239</w:t>
      </w:r>
    </w:p>
    <w:p w14:paraId="058EF87A" w14:textId="77777777" w:rsidR="003B30F7" w:rsidRPr="003B30F7" w:rsidRDefault="003B30F7" w:rsidP="003B30F7">
      <w:pPr>
        <w:ind w:right="4425"/>
        <w:outlineLvl w:val="0"/>
        <w:rPr>
          <w:rFonts w:ascii="Calibri Light" w:hAnsi="Calibri Light" w:cs="Calibri Light"/>
          <w:bCs/>
          <w:color w:val="000000" w:themeColor="text1"/>
          <w:lang w:val="en-US"/>
        </w:rPr>
      </w:pPr>
      <w:r w:rsidRPr="00455E24">
        <w:rPr>
          <w:rFonts w:ascii="Times New Roman" w:hAnsi="Times New Roman"/>
          <w:bCs/>
          <w:color w:val="00000A"/>
          <w:sz w:val="22"/>
          <w:szCs w:val="22"/>
          <w:lang w:val="en-US"/>
        </w:rPr>
        <w:t>e-mail:</w:t>
      </w:r>
      <w:r w:rsidRPr="003B30F7">
        <w:rPr>
          <w:rFonts w:ascii="Calibri Light" w:hAnsi="Calibri Light" w:cs="Calibri Light"/>
          <w:b/>
          <w:color w:val="000000" w:themeColor="text1"/>
          <w:lang w:val="en-US"/>
        </w:rPr>
        <w:t xml:space="preserve"> </w:t>
      </w:r>
      <w:hyperlink r:id="rId8" w:history="1">
        <w:r w:rsidRPr="003B30F7">
          <w:rPr>
            <w:rStyle w:val="Hipercze"/>
            <w:rFonts w:ascii="Calibri Light" w:hAnsi="Calibri Light" w:cs="Calibri Light"/>
            <w:b/>
            <w:lang w:val="en-US"/>
          </w:rPr>
          <w:t>m.mioduszewski@okna-atlant.pl</w:t>
        </w:r>
      </w:hyperlink>
      <w:r w:rsidRPr="003B30F7">
        <w:rPr>
          <w:rFonts w:ascii="Calibri Light" w:hAnsi="Calibri Light" w:cs="Calibri Light"/>
          <w:b/>
          <w:color w:val="000000" w:themeColor="text1"/>
          <w:lang w:val="en-US"/>
        </w:rPr>
        <w:t xml:space="preserve"> </w:t>
      </w:r>
    </w:p>
    <w:bookmarkEnd w:id="0"/>
    <w:p w14:paraId="5788D093" w14:textId="77777777" w:rsidR="00B93392" w:rsidRPr="003B30F7" w:rsidRDefault="00B93392">
      <w:pPr>
        <w:pStyle w:val="Default"/>
        <w:rPr>
          <w:rFonts w:ascii="Times New Roman" w:hAnsi="Times New Roman" w:cs="Times New Roman"/>
          <w:szCs w:val="22"/>
          <w:lang w:val="en-US"/>
        </w:rPr>
      </w:pPr>
    </w:p>
    <w:p w14:paraId="12C3CAF0" w14:textId="57C5627F" w:rsidR="005D63A4" w:rsidRPr="00F30772" w:rsidRDefault="00A94C5E" w:rsidP="00F30772">
      <w:pPr>
        <w:pStyle w:val="Default"/>
      </w:pPr>
      <w:r>
        <w:rPr>
          <w:rFonts w:ascii="Times New Roman" w:hAnsi="Times New Roman" w:cs="Times New Roman"/>
          <w:szCs w:val="22"/>
        </w:rPr>
        <w:t>Adres dostawy:</w:t>
      </w:r>
    </w:p>
    <w:p w14:paraId="680ECE81" w14:textId="77777777" w:rsidR="003B30F7" w:rsidRPr="003B30F7" w:rsidRDefault="003B30F7" w:rsidP="003B30F7">
      <w:pPr>
        <w:rPr>
          <w:rFonts w:ascii="Times New Roman" w:hAnsi="Times New Roman"/>
          <w:bCs/>
          <w:color w:val="00000A"/>
          <w:sz w:val="22"/>
          <w:szCs w:val="22"/>
        </w:rPr>
      </w:pPr>
      <w:r w:rsidRPr="003B30F7">
        <w:rPr>
          <w:rFonts w:ascii="Times New Roman" w:hAnsi="Times New Roman"/>
          <w:bCs/>
          <w:color w:val="00000A"/>
          <w:sz w:val="22"/>
          <w:szCs w:val="22"/>
        </w:rPr>
        <w:t>ATLANT Michał Mioduszewski</w:t>
      </w:r>
    </w:p>
    <w:p w14:paraId="1541C6F0" w14:textId="3E8EAFCC" w:rsidR="003B30F7" w:rsidRPr="003B30F7" w:rsidRDefault="003B30F7" w:rsidP="003B30F7">
      <w:pPr>
        <w:rPr>
          <w:rFonts w:ascii="Times New Roman" w:hAnsi="Times New Roman"/>
          <w:bCs/>
          <w:color w:val="00000A"/>
          <w:sz w:val="22"/>
          <w:szCs w:val="22"/>
        </w:rPr>
      </w:pPr>
      <w:r w:rsidRPr="003B30F7">
        <w:rPr>
          <w:rFonts w:ascii="Times New Roman" w:hAnsi="Times New Roman"/>
          <w:bCs/>
          <w:color w:val="00000A"/>
          <w:sz w:val="22"/>
          <w:szCs w:val="22"/>
        </w:rPr>
        <w:t>ul. Świerkowa 5</w:t>
      </w:r>
      <w:r>
        <w:rPr>
          <w:rFonts w:ascii="Times New Roman" w:hAnsi="Times New Roman"/>
          <w:bCs/>
          <w:color w:val="00000A"/>
          <w:sz w:val="22"/>
          <w:szCs w:val="22"/>
        </w:rPr>
        <w:t xml:space="preserve">, </w:t>
      </w:r>
      <w:r w:rsidRPr="003B30F7">
        <w:rPr>
          <w:rFonts w:ascii="Times New Roman" w:hAnsi="Times New Roman"/>
          <w:bCs/>
          <w:color w:val="00000A"/>
          <w:sz w:val="22"/>
          <w:szCs w:val="22"/>
        </w:rPr>
        <w:t>18-106 Baciuty</w:t>
      </w:r>
    </w:p>
    <w:p w14:paraId="589B90CF" w14:textId="77777777" w:rsidR="00B93392" w:rsidRDefault="00B93392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14:paraId="630F3B40" w14:textId="77777777" w:rsidR="00B93392" w:rsidRDefault="00A94C5E">
      <w:pPr>
        <w:pStyle w:val="Standard"/>
        <w:spacing w:after="91"/>
        <w:ind w:left="-5"/>
      </w:pPr>
      <w:r>
        <w:rPr>
          <w:rFonts w:ascii="Times New Roman" w:hAnsi="Times New Roman"/>
          <w:b/>
        </w:rPr>
        <w:t>II.  POSTANOWIENIA OGÓLNE:</w:t>
      </w:r>
    </w:p>
    <w:p w14:paraId="5A60EF39" w14:textId="77777777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t>1.</w:t>
      </w:r>
      <w:r>
        <w:rPr>
          <w:rFonts w:ascii="Times New Roman" w:hAnsi="Times New Roman" w:cs="Times New Roman"/>
          <w:szCs w:val="22"/>
        </w:rPr>
        <w:tab/>
        <w:t>Zamawiający wszczyna postępowanie zgodnie z zasadą konkurencyjności.</w:t>
      </w:r>
    </w:p>
    <w:p w14:paraId="53C649E7" w14:textId="77777777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t>2.</w:t>
      </w:r>
      <w:r>
        <w:rPr>
          <w:rFonts w:ascii="Times New Roman" w:hAnsi="Times New Roman" w:cs="Times New Roman"/>
          <w:szCs w:val="22"/>
        </w:rPr>
        <w:tab/>
        <w:t>Postępowanie prowadzone jest w języku polskim.</w:t>
      </w:r>
    </w:p>
    <w:p w14:paraId="790E07D8" w14:textId="77777777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t>3.</w:t>
      </w:r>
      <w:r>
        <w:rPr>
          <w:rFonts w:ascii="Times New Roman" w:hAnsi="Times New Roman" w:cs="Times New Roman"/>
          <w:szCs w:val="22"/>
        </w:rPr>
        <w:tab/>
        <w:t>Zamawiający nie dopuszcza możliwości składania ofert wariantowych.</w:t>
      </w:r>
    </w:p>
    <w:p w14:paraId="2A4FDD03" w14:textId="29A00D5C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t>4.</w:t>
      </w:r>
      <w:r>
        <w:rPr>
          <w:rFonts w:ascii="Times New Roman" w:hAnsi="Times New Roman" w:cs="Times New Roman"/>
          <w:szCs w:val="22"/>
        </w:rPr>
        <w:tab/>
        <w:t xml:space="preserve">Zamawiający </w:t>
      </w:r>
      <w:r w:rsidR="006F24E9">
        <w:rPr>
          <w:rFonts w:ascii="Times New Roman" w:hAnsi="Times New Roman" w:cs="Times New Roman"/>
          <w:szCs w:val="22"/>
        </w:rPr>
        <w:t>nie</w:t>
      </w:r>
      <w:r>
        <w:rPr>
          <w:rFonts w:ascii="Times New Roman" w:hAnsi="Times New Roman" w:cs="Times New Roman"/>
          <w:szCs w:val="22"/>
        </w:rPr>
        <w:t xml:space="preserve"> dopuszcza możliwości składania ofert częściowych.</w:t>
      </w:r>
    </w:p>
    <w:p w14:paraId="54DE7329" w14:textId="77777777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t>5.</w:t>
      </w:r>
      <w:r>
        <w:rPr>
          <w:rFonts w:ascii="Times New Roman" w:hAnsi="Times New Roman" w:cs="Times New Roman"/>
          <w:szCs w:val="22"/>
        </w:rPr>
        <w:tab/>
        <w:t>Zamawiający nie przewiduje zwrotu kosztów udziału w postępowaniu.</w:t>
      </w:r>
    </w:p>
    <w:p w14:paraId="74F4D923" w14:textId="77777777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t>6.</w:t>
      </w:r>
      <w:r>
        <w:rPr>
          <w:rFonts w:ascii="Times New Roman" w:hAnsi="Times New Roman" w:cs="Times New Roman"/>
          <w:szCs w:val="22"/>
        </w:rPr>
        <w:tab/>
        <w:t>Zamawiający zastrzega sobie możliwość, przed upływem terminu składania ofert, zmiany zapytania ofertowego bez podania przyczyny.</w:t>
      </w:r>
    </w:p>
    <w:p w14:paraId="703B0D79" w14:textId="77777777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t>7.</w:t>
      </w:r>
      <w:r>
        <w:rPr>
          <w:rFonts w:ascii="Times New Roman" w:hAnsi="Times New Roman" w:cs="Times New Roman"/>
          <w:szCs w:val="22"/>
        </w:rPr>
        <w:tab/>
        <w:t>Zamawiający zastrzega sobie możliwość do unieważnienia postępowania, gdy wystąpi choć jedna z poniższych przesłanek:</w:t>
      </w:r>
    </w:p>
    <w:p w14:paraId="2480BB3E" w14:textId="77777777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t>a)</w:t>
      </w:r>
      <w:r>
        <w:rPr>
          <w:rFonts w:ascii="Times New Roman" w:hAnsi="Times New Roman" w:cs="Times New Roman"/>
          <w:szCs w:val="22"/>
        </w:rPr>
        <w:tab/>
        <w:t>w ramach postępowania nie wpłynęła żadna oferta</w:t>
      </w:r>
    </w:p>
    <w:p w14:paraId="799BFCBB" w14:textId="77777777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t>b)</w:t>
      </w:r>
      <w:r>
        <w:rPr>
          <w:rFonts w:ascii="Times New Roman" w:hAnsi="Times New Roman" w:cs="Times New Roman"/>
          <w:szCs w:val="22"/>
        </w:rPr>
        <w:tab/>
        <w:t>w ramach postępowanie nie wpłynęła żadna ważna oferta,</w:t>
      </w:r>
    </w:p>
    <w:p w14:paraId="703B8F83" w14:textId="77777777" w:rsidR="00B93392" w:rsidRPr="00466647" w:rsidRDefault="00A94C5E">
      <w:pPr>
        <w:pStyle w:val="Defaul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c)</w:t>
      </w:r>
      <w:r>
        <w:rPr>
          <w:rFonts w:ascii="Times New Roman" w:hAnsi="Times New Roman" w:cs="Times New Roman"/>
          <w:szCs w:val="22"/>
        </w:rPr>
        <w:tab/>
        <w:t>w ramach postępowania wpłynęła tylko jedna oferta złożona przez Dostawcę wykluczonego z postępowania,</w:t>
      </w:r>
    </w:p>
    <w:p w14:paraId="37FD7EEA" w14:textId="77777777" w:rsidR="00B93392" w:rsidRPr="00466647" w:rsidRDefault="00A94C5E">
      <w:pPr>
        <w:pStyle w:val="Defaul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d)</w:t>
      </w:r>
      <w:r>
        <w:rPr>
          <w:rFonts w:ascii="Times New Roman" w:hAnsi="Times New Roman" w:cs="Times New Roman"/>
          <w:szCs w:val="22"/>
        </w:rPr>
        <w:tab/>
        <w:t>gdy cena najkorzystniejszej oferty lub oferta z najniższą ceną przewyższa kwotę, którą Zamawiający zamierza przeznaczyć na sfinansowanie zamówienia,</w:t>
      </w:r>
    </w:p>
    <w:p w14:paraId="34EF570F" w14:textId="6E2B05A1" w:rsidR="00B93392" w:rsidRPr="00103675" w:rsidRDefault="00A94C5E">
      <w:pPr>
        <w:pStyle w:val="Defaul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e)</w:t>
      </w:r>
      <w:r>
        <w:rPr>
          <w:rFonts w:ascii="Times New Roman" w:hAnsi="Times New Roman" w:cs="Times New Roman"/>
          <w:szCs w:val="22"/>
        </w:rPr>
        <w:tab/>
      </w:r>
      <w:r w:rsidR="00466647" w:rsidRPr="00466647">
        <w:rPr>
          <w:rFonts w:ascii="Times New Roman" w:hAnsi="Times New Roman" w:cs="Times New Roman"/>
          <w:szCs w:val="22"/>
        </w:rPr>
        <w:t>gdy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ofercie.</w:t>
      </w:r>
    </w:p>
    <w:p w14:paraId="5CEBAA3F" w14:textId="77777777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t>g)</w:t>
      </w:r>
      <w:r>
        <w:rPr>
          <w:rFonts w:ascii="Times New Roman" w:hAnsi="Times New Roman" w:cs="Times New Roman"/>
          <w:szCs w:val="22"/>
        </w:rPr>
        <w:tab/>
        <w:t>gdy postępowanie będzie obarczone wadą, która jest niemożliwa do usunięcia i uniemożliwia zawarcie ważnej umowy w sprawie zamówienia</w:t>
      </w:r>
    </w:p>
    <w:p w14:paraId="57EF1DE2" w14:textId="77777777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lastRenderedPageBreak/>
        <w:t>8.</w:t>
      </w:r>
      <w:r>
        <w:rPr>
          <w:rFonts w:ascii="Times New Roman" w:hAnsi="Times New Roman" w:cs="Times New Roman"/>
          <w:szCs w:val="22"/>
        </w:rPr>
        <w:tab/>
        <w:t>W przypadku unieważnienia postępowania, Dostawcy nie przysługuje żadne roszczenie w stosunku do Zamawiającego.</w:t>
      </w:r>
    </w:p>
    <w:p w14:paraId="0B5A4FA1" w14:textId="77777777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t>9.</w:t>
      </w:r>
      <w:r>
        <w:rPr>
          <w:rFonts w:ascii="Times New Roman" w:hAnsi="Times New Roman" w:cs="Times New Roman"/>
          <w:szCs w:val="22"/>
        </w:rPr>
        <w:tab/>
        <w:t>Zamawiający informuje,  że  przez  sformułowanie  „Dostawca”  rozumie osobę  fizyczną,  osobę prawną albo jednostkę organizacyjną nieposiadającą osobowości prawnej, która oferuje określone produkty lub usługi na rynku lub zawarła umowę w  sprawie  realizacji  zamówienia  będącego  efektem  działań  podejmowanych przez Zamawiającego.</w:t>
      </w:r>
    </w:p>
    <w:p w14:paraId="22AD95E0" w14:textId="77777777" w:rsidR="00B93392" w:rsidRDefault="00B93392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14:paraId="785B89AA" w14:textId="77777777" w:rsidR="00B93392" w:rsidRDefault="00A94C5E">
      <w:pPr>
        <w:pStyle w:val="Default"/>
      </w:pPr>
      <w:r>
        <w:rPr>
          <w:rFonts w:ascii="Times New Roman" w:hAnsi="Times New Roman" w:cs="Times New Roman"/>
          <w:b/>
          <w:bCs/>
          <w:sz w:val="22"/>
          <w:szCs w:val="22"/>
        </w:rPr>
        <w:t>III. OPIS PRZEDMIOTU ZAMÓWIENIA</w:t>
      </w:r>
    </w:p>
    <w:p w14:paraId="6ABD300C" w14:textId="77777777" w:rsidR="00B93392" w:rsidRDefault="00B93392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0B07388D" w14:textId="7FE4CFC7" w:rsidR="00BF0EE1" w:rsidRPr="00914CEE" w:rsidRDefault="00763ABF" w:rsidP="00790F95">
      <w:pPr>
        <w:pStyle w:val="Defaul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Zgrzewarka </w:t>
      </w:r>
      <w:proofErr w:type="spellStart"/>
      <w:r>
        <w:rPr>
          <w:rFonts w:ascii="Times New Roman" w:hAnsi="Times New Roman" w:cs="Times New Roman"/>
          <w:b/>
          <w:sz w:val="22"/>
          <w:szCs w:val="22"/>
        </w:rPr>
        <w:t>bezwypływowa</w:t>
      </w:r>
      <w:proofErr w:type="spellEnd"/>
      <w:r w:rsidR="00914CEE">
        <w:rPr>
          <w:rFonts w:ascii="Times New Roman" w:hAnsi="Times New Roman" w:cs="Times New Roman"/>
          <w:b/>
          <w:sz w:val="22"/>
          <w:szCs w:val="22"/>
        </w:rPr>
        <w:t xml:space="preserve"> - m</w:t>
      </w:r>
      <w:r w:rsidR="00BF0EE1">
        <w:rPr>
          <w:rFonts w:ascii="Times New Roman" w:hAnsi="Times New Roman" w:cs="Times New Roman"/>
          <w:b/>
          <w:sz w:val="22"/>
          <w:szCs w:val="22"/>
        </w:rPr>
        <w:t>inimalne parametry techniczne:</w:t>
      </w:r>
    </w:p>
    <w:p w14:paraId="23A31A08" w14:textId="77777777" w:rsidR="00790F95" w:rsidRPr="00790F95" w:rsidRDefault="00790F95">
      <w:pPr>
        <w:pStyle w:val="Default"/>
        <w:rPr>
          <w:rFonts w:ascii="Times New Roman" w:hAnsi="Times New Roman" w:cs="Times New Roman"/>
          <w:color w:val="auto"/>
        </w:rPr>
      </w:pPr>
    </w:p>
    <w:p w14:paraId="497CA842" w14:textId="77777777" w:rsidR="00914CEE" w:rsidRPr="00914CEE" w:rsidRDefault="00914CEE" w:rsidP="00914CEE">
      <w:pPr>
        <w:rPr>
          <w:rFonts w:ascii="Times New Roman" w:hAnsi="Times New Roman"/>
          <w:bCs/>
          <w:color w:val="00000A"/>
          <w:sz w:val="24"/>
          <w:szCs w:val="24"/>
        </w:rPr>
      </w:pPr>
      <w:r w:rsidRPr="00914CEE">
        <w:rPr>
          <w:rFonts w:ascii="Times New Roman" w:hAnsi="Times New Roman"/>
          <w:bCs/>
          <w:color w:val="00000A"/>
          <w:sz w:val="24"/>
          <w:szCs w:val="24"/>
        </w:rPr>
        <w:t>1. Charakterystyka ogólna</w:t>
      </w:r>
    </w:p>
    <w:p w14:paraId="642FB276" w14:textId="1966520D" w:rsidR="00914CEE" w:rsidRPr="00914CEE" w:rsidRDefault="00914CEE" w:rsidP="00914CEE">
      <w:pPr>
        <w:rPr>
          <w:rFonts w:ascii="Times New Roman" w:hAnsi="Times New Roman"/>
          <w:bCs/>
          <w:color w:val="00000A"/>
          <w:sz w:val="24"/>
          <w:szCs w:val="24"/>
        </w:rPr>
      </w:pPr>
      <w:r w:rsidRPr="00914CEE">
        <w:rPr>
          <w:rFonts w:ascii="Times New Roman" w:hAnsi="Times New Roman"/>
          <w:bCs/>
          <w:color w:val="00000A"/>
          <w:sz w:val="24"/>
          <w:szCs w:val="24"/>
        </w:rPr>
        <w:t xml:space="preserve">Zgrzewarka  </w:t>
      </w:r>
      <w:proofErr w:type="spellStart"/>
      <w:r w:rsidRPr="00914CEE">
        <w:rPr>
          <w:rFonts w:ascii="Times New Roman" w:hAnsi="Times New Roman"/>
          <w:bCs/>
          <w:color w:val="00000A"/>
          <w:sz w:val="24"/>
          <w:szCs w:val="24"/>
        </w:rPr>
        <w:t>bezwypływ</w:t>
      </w:r>
      <w:r>
        <w:rPr>
          <w:rFonts w:ascii="Times New Roman" w:hAnsi="Times New Roman"/>
          <w:bCs/>
          <w:color w:val="00000A"/>
          <w:sz w:val="24"/>
          <w:szCs w:val="24"/>
        </w:rPr>
        <w:t>owa</w:t>
      </w:r>
      <w:proofErr w:type="spellEnd"/>
      <w:r>
        <w:rPr>
          <w:rFonts w:ascii="Times New Roman" w:hAnsi="Times New Roman"/>
          <w:bCs/>
          <w:color w:val="00000A"/>
          <w:sz w:val="24"/>
          <w:szCs w:val="24"/>
        </w:rPr>
        <w:t xml:space="preserve"> do</w:t>
      </w:r>
      <w:r w:rsidRPr="00914CEE">
        <w:rPr>
          <w:rFonts w:ascii="Times New Roman" w:hAnsi="Times New Roman"/>
          <w:bCs/>
          <w:color w:val="00000A"/>
          <w:sz w:val="24"/>
          <w:szCs w:val="24"/>
        </w:rPr>
        <w:t xml:space="preserve"> zgrzewania profili PVC w konstrukcjach okiennych i drzwiowych.</w:t>
      </w:r>
      <w:r>
        <w:rPr>
          <w:rFonts w:ascii="Times New Roman" w:hAnsi="Times New Roman"/>
          <w:bCs/>
          <w:color w:val="00000A"/>
          <w:sz w:val="24"/>
          <w:szCs w:val="24"/>
        </w:rPr>
        <w:t xml:space="preserve"> </w:t>
      </w:r>
      <w:r w:rsidRPr="00914CEE">
        <w:rPr>
          <w:rFonts w:ascii="Times New Roman" w:hAnsi="Times New Roman"/>
          <w:bCs/>
          <w:color w:val="00000A"/>
          <w:sz w:val="24"/>
          <w:szCs w:val="24"/>
        </w:rPr>
        <w:t>Maszyna</w:t>
      </w:r>
      <w:r>
        <w:rPr>
          <w:rFonts w:ascii="Times New Roman" w:hAnsi="Times New Roman"/>
          <w:bCs/>
          <w:color w:val="00000A"/>
          <w:sz w:val="24"/>
          <w:szCs w:val="24"/>
        </w:rPr>
        <w:t xml:space="preserve"> ma </w:t>
      </w:r>
      <w:r w:rsidRPr="00914CEE">
        <w:rPr>
          <w:rFonts w:ascii="Times New Roman" w:hAnsi="Times New Roman"/>
          <w:bCs/>
          <w:color w:val="00000A"/>
          <w:sz w:val="24"/>
          <w:szCs w:val="24"/>
        </w:rPr>
        <w:t>zapewn</w:t>
      </w:r>
      <w:r>
        <w:rPr>
          <w:rFonts w:ascii="Times New Roman" w:hAnsi="Times New Roman"/>
          <w:bCs/>
          <w:color w:val="00000A"/>
          <w:sz w:val="24"/>
          <w:szCs w:val="24"/>
        </w:rPr>
        <w:t>ić</w:t>
      </w:r>
      <w:r w:rsidRPr="00914CEE">
        <w:rPr>
          <w:rFonts w:ascii="Times New Roman" w:hAnsi="Times New Roman"/>
          <w:bCs/>
          <w:color w:val="00000A"/>
          <w:sz w:val="24"/>
          <w:szCs w:val="24"/>
        </w:rPr>
        <w:t xml:space="preserve"> automatyczne frezowanie końcówek profili przed zgrzaniem, co umożliw</w:t>
      </w:r>
      <w:r>
        <w:rPr>
          <w:rFonts w:ascii="Times New Roman" w:hAnsi="Times New Roman"/>
          <w:bCs/>
          <w:color w:val="00000A"/>
          <w:sz w:val="24"/>
          <w:szCs w:val="24"/>
        </w:rPr>
        <w:t>i</w:t>
      </w:r>
      <w:r w:rsidRPr="00914CEE">
        <w:rPr>
          <w:rFonts w:ascii="Times New Roman" w:hAnsi="Times New Roman"/>
          <w:bCs/>
          <w:color w:val="00000A"/>
          <w:sz w:val="24"/>
          <w:szCs w:val="24"/>
        </w:rPr>
        <w:t xml:space="preserve"> idealne spasowanie elementów i utrzymanie parametrów wymiarowych z dokładnością poniżej </w:t>
      </w:r>
      <w:r w:rsidRPr="00914CEE">
        <w:rPr>
          <w:rFonts w:ascii="Times New Roman" w:hAnsi="Times New Roman"/>
          <w:b/>
          <w:color w:val="00000A"/>
          <w:sz w:val="24"/>
          <w:szCs w:val="24"/>
        </w:rPr>
        <w:t>0,1 mm</w:t>
      </w:r>
      <w:r w:rsidRPr="00914CEE">
        <w:rPr>
          <w:rFonts w:ascii="Times New Roman" w:hAnsi="Times New Roman"/>
          <w:bCs/>
          <w:color w:val="00000A"/>
          <w:sz w:val="24"/>
          <w:szCs w:val="24"/>
        </w:rPr>
        <w:t>.</w:t>
      </w:r>
    </w:p>
    <w:p w14:paraId="14DE43CB" w14:textId="77777777" w:rsidR="00914CEE" w:rsidRPr="00914CEE" w:rsidRDefault="00914CEE" w:rsidP="00914CEE">
      <w:pPr>
        <w:rPr>
          <w:rFonts w:ascii="Times New Roman" w:hAnsi="Times New Roman"/>
          <w:bCs/>
          <w:color w:val="00000A"/>
          <w:sz w:val="24"/>
          <w:szCs w:val="24"/>
        </w:rPr>
      </w:pPr>
    </w:p>
    <w:p w14:paraId="2DDB7DF1" w14:textId="77777777" w:rsidR="00914CEE" w:rsidRPr="00914CEE" w:rsidRDefault="00914CEE" w:rsidP="00914CEE">
      <w:pPr>
        <w:rPr>
          <w:rFonts w:ascii="Times New Roman" w:hAnsi="Times New Roman"/>
          <w:bCs/>
          <w:color w:val="00000A"/>
          <w:sz w:val="24"/>
          <w:szCs w:val="24"/>
        </w:rPr>
      </w:pPr>
      <w:r w:rsidRPr="00914CEE">
        <w:rPr>
          <w:rFonts w:ascii="Times New Roman" w:hAnsi="Times New Roman"/>
          <w:bCs/>
          <w:color w:val="00000A"/>
          <w:sz w:val="24"/>
          <w:szCs w:val="24"/>
        </w:rPr>
        <w:t>2. Cechy konstrukcyjne</w:t>
      </w:r>
    </w:p>
    <w:p w14:paraId="587B4D0F" w14:textId="77777777" w:rsidR="00914CEE" w:rsidRPr="00914CEE" w:rsidRDefault="00914CEE" w:rsidP="00914CEE">
      <w:pPr>
        <w:rPr>
          <w:rFonts w:ascii="Times New Roman" w:hAnsi="Times New Roman"/>
          <w:bCs/>
          <w:color w:val="00000A"/>
          <w:sz w:val="24"/>
          <w:szCs w:val="24"/>
        </w:rPr>
      </w:pPr>
      <w:r w:rsidRPr="00914CEE">
        <w:rPr>
          <w:rFonts w:ascii="Times New Roman" w:hAnsi="Times New Roman"/>
          <w:b/>
          <w:color w:val="00000A"/>
          <w:sz w:val="24"/>
          <w:szCs w:val="24"/>
        </w:rPr>
        <w:t>Czterogłowicowa zgrzewarka z dociskami typu „V”</w:t>
      </w:r>
      <w:r w:rsidRPr="00914CEE">
        <w:rPr>
          <w:rFonts w:ascii="Times New Roman" w:hAnsi="Times New Roman"/>
          <w:bCs/>
          <w:color w:val="00000A"/>
          <w:sz w:val="24"/>
          <w:szCs w:val="24"/>
        </w:rPr>
        <w:t>, przeznaczona do jednoczesnego zgrzewania czterech profili pod kątem 90°.</w:t>
      </w:r>
    </w:p>
    <w:p w14:paraId="0D480F5F" w14:textId="77777777" w:rsidR="00914CEE" w:rsidRPr="00914CEE" w:rsidRDefault="00914CEE" w:rsidP="00914CEE">
      <w:pPr>
        <w:rPr>
          <w:rFonts w:ascii="Times New Roman" w:hAnsi="Times New Roman"/>
          <w:bCs/>
          <w:color w:val="00000A"/>
          <w:sz w:val="24"/>
          <w:szCs w:val="24"/>
        </w:rPr>
      </w:pPr>
      <w:r w:rsidRPr="00914CEE">
        <w:rPr>
          <w:rFonts w:ascii="Times New Roman" w:hAnsi="Times New Roman"/>
          <w:b/>
          <w:color w:val="00000A"/>
          <w:sz w:val="24"/>
          <w:szCs w:val="24"/>
        </w:rPr>
        <w:t xml:space="preserve">Automatyczne </w:t>
      </w:r>
      <w:proofErr w:type="spellStart"/>
      <w:r w:rsidRPr="00914CEE">
        <w:rPr>
          <w:rFonts w:ascii="Times New Roman" w:hAnsi="Times New Roman"/>
          <w:b/>
          <w:color w:val="00000A"/>
          <w:sz w:val="24"/>
          <w:szCs w:val="24"/>
        </w:rPr>
        <w:t>podfrezowanie</w:t>
      </w:r>
      <w:proofErr w:type="spellEnd"/>
      <w:r w:rsidRPr="00914CEE">
        <w:rPr>
          <w:rFonts w:ascii="Times New Roman" w:hAnsi="Times New Roman"/>
          <w:b/>
          <w:color w:val="00000A"/>
          <w:sz w:val="24"/>
          <w:szCs w:val="24"/>
        </w:rPr>
        <w:t xml:space="preserve"> końcówek profili</w:t>
      </w:r>
      <w:r w:rsidRPr="00914CEE">
        <w:rPr>
          <w:rFonts w:ascii="Times New Roman" w:hAnsi="Times New Roman"/>
          <w:bCs/>
          <w:color w:val="00000A"/>
          <w:sz w:val="24"/>
          <w:szCs w:val="24"/>
        </w:rPr>
        <w:t xml:space="preserve"> – 8 punktów obróbki profilu przed procesem zgrzewania.</w:t>
      </w:r>
    </w:p>
    <w:p w14:paraId="2082579A" w14:textId="77777777" w:rsidR="00914CEE" w:rsidRPr="00914CEE" w:rsidRDefault="00914CEE" w:rsidP="00914CEE">
      <w:pPr>
        <w:rPr>
          <w:rFonts w:ascii="Times New Roman" w:hAnsi="Times New Roman"/>
          <w:bCs/>
          <w:color w:val="00000A"/>
          <w:sz w:val="24"/>
          <w:szCs w:val="24"/>
        </w:rPr>
      </w:pPr>
      <w:r w:rsidRPr="00914CEE">
        <w:rPr>
          <w:rFonts w:ascii="Times New Roman" w:hAnsi="Times New Roman"/>
          <w:b/>
          <w:color w:val="00000A"/>
          <w:sz w:val="24"/>
          <w:szCs w:val="24"/>
        </w:rPr>
        <w:t>System docisków górnych i dolnych typu „V”</w:t>
      </w:r>
      <w:r w:rsidRPr="00914CEE">
        <w:rPr>
          <w:rFonts w:ascii="Times New Roman" w:hAnsi="Times New Roman"/>
          <w:bCs/>
          <w:color w:val="00000A"/>
          <w:sz w:val="24"/>
          <w:szCs w:val="24"/>
        </w:rPr>
        <w:t xml:space="preserve"> – możliwość uzyskania </w:t>
      </w:r>
      <w:proofErr w:type="spellStart"/>
      <w:r w:rsidRPr="00914CEE">
        <w:rPr>
          <w:rFonts w:ascii="Times New Roman" w:hAnsi="Times New Roman"/>
          <w:bCs/>
          <w:color w:val="00000A"/>
          <w:sz w:val="24"/>
          <w:szCs w:val="24"/>
        </w:rPr>
        <w:t>zgrzewu</w:t>
      </w:r>
      <w:proofErr w:type="spellEnd"/>
      <w:r w:rsidRPr="00914CEE">
        <w:rPr>
          <w:rFonts w:ascii="Times New Roman" w:hAnsi="Times New Roman"/>
          <w:bCs/>
          <w:color w:val="00000A"/>
          <w:sz w:val="24"/>
          <w:szCs w:val="24"/>
        </w:rPr>
        <w:t xml:space="preserve"> płaskiego lub z rowkiem tradycyjnym.</w:t>
      </w:r>
    </w:p>
    <w:p w14:paraId="4367693D" w14:textId="77777777" w:rsidR="00914CEE" w:rsidRPr="00914CEE" w:rsidRDefault="00914CEE" w:rsidP="00914CEE">
      <w:pPr>
        <w:rPr>
          <w:rFonts w:ascii="Times New Roman" w:hAnsi="Times New Roman"/>
          <w:bCs/>
          <w:color w:val="00000A"/>
          <w:sz w:val="24"/>
          <w:szCs w:val="24"/>
        </w:rPr>
      </w:pPr>
      <w:r w:rsidRPr="00914CEE">
        <w:rPr>
          <w:rFonts w:ascii="Times New Roman" w:hAnsi="Times New Roman"/>
          <w:b/>
          <w:color w:val="00000A"/>
          <w:sz w:val="24"/>
          <w:szCs w:val="24"/>
        </w:rPr>
        <w:t>Automatyczny system odprowadzania wiórów</w:t>
      </w:r>
      <w:r w:rsidRPr="00914CEE">
        <w:rPr>
          <w:rFonts w:ascii="Times New Roman" w:hAnsi="Times New Roman"/>
          <w:bCs/>
          <w:color w:val="00000A"/>
          <w:sz w:val="24"/>
          <w:szCs w:val="24"/>
        </w:rPr>
        <w:t>.</w:t>
      </w:r>
    </w:p>
    <w:p w14:paraId="713D2F23" w14:textId="77777777" w:rsidR="00914CEE" w:rsidRPr="00914CEE" w:rsidRDefault="00914CEE" w:rsidP="00914CEE">
      <w:pPr>
        <w:rPr>
          <w:rFonts w:ascii="Times New Roman" w:hAnsi="Times New Roman"/>
          <w:bCs/>
          <w:color w:val="00000A"/>
          <w:sz w:val="24"/>
          <w:szCs w:val="24"/>
        </w:rPr>
      </w:pPr>
      <w:r w:rsidRPr="00914CEE">
        <w:rPr>
          <w:rFonts w:ascii="Times New Roman" w:hAnsi="Times New Roman"/>
          <w:b/>
          <w:color w:val="00000A"/>
          <w:sz w:val="24"/>
          <w:szCs w:val="24"/>
        </w:rPr>
        <w:t xml:space="preserve">Zastosowanie serwomotorów z kontrolą przez </w:t>
      </w:r>
      <w:proofErr w:type="spellStart"/>
      <w:r w:rsidRPr="00914CEE">
        <w:rPr>
          <w:rFonts w:ascii="Times New Roman" w:hAnsi="Times New Roman"/>
          <w:b/>
          <w:color w:val="00000A"/>
          <w:sz w:val="24"/>
          <w:szCs w:val="24"/>
        </w:rPr>
        <w:t>enkoder</w:t>
      </w:r>
      <w:proofErr w:type="spellEnd"/>
      <w:r w:rsidRPr="00914CEE">
        <w:rPr>
          <w:rFonts w:ascii="Times New Roman" w:hAnsi="Times New Roman"/>
          <w:b/>
          <w:color w:val="00000A"/>
          <w:sz w:val="24"/>
          <w:szCs w:val="24"/>
        </w:rPr>
        <w:t xml:space="preserve"> magnetyczny</w:t>
      </w:r>
      <w:r w:rsidRPr="00914CEE">
        <w:rPr>
          <w:rFonts w:ascii="Times New Roman" w:hAnsi="Times New Roman"/>
          <w:bCs/>
          <w:color w:val="00000A"/>
          <w:sz w:val="24"/>
          <w:szCs w:val="24"/>
        </w:rPr>
        <w:t>, zapewniających stabilny obrót i transport ramiaka.</w:t>
      </w:r>
    </w:p>
    <w:p w14:paraId="534633B8" w14:textId="77777777" w:rsidR="00914CEE" w:rsidRPr="00914CEE" w:rsidRDefault="00914CEE" w:rsidP="00914CEE">
      <w:pPr>
        <w:rPr>
          <w:rFonts w:ascii="Times New Roman" w:hAnsi="Times New Roman"/>
          <w:bCs/>
          <w:color w:val="00000A"/>
          <w:sz w:val="24"/>
          <w:szCs w:val="24"/>
        </w:rPr>
      </w:pPr>
      <w:r w:rsidRPr="00914CEE">
        <w:rPr>
          <w:rFonts w:ascii="Times New Roman" w:hAnsi="Times New Roman"/>
          <w:b/>
          <w:color w:val="00000A"/>
          <w:sz w:val="24"/>
          <w:szCs w:val="24"/>
        </w:rPr>
        <w:t>Niezależne programowanie PID</w:t>
      </w:r>
      <w:r w:rsidRPr="00914CEE">
        <w:rPr>
          <w:rFonts w:ascii="Times New Roman" w:hAnsi="Times New Roman"/>
          <w:bCs/>
          <w:color w:val="00000A"/>
          <w:sz w:val="24"/>
          <w:szCs w:val="24"/>
        </w:rPr>
        <w:t xml:space="preserve"> parametrów zgrzewania dla każdej głowicy.</w:t>
      </w:r>
    </w:p>
    <w:p w14:paraId="473B0A29" w14:textId="77777777" w:rsidR="00914CEE" w:rsidRPr="00914CEE" w:rsidRDefault="00914CEE" w:rsidP="00914CEE">
      <w:pPr>
        <w:rPr>
          <w:rFonts w:ascii="Times New Roman" w:hAnsi="Times New Roman"/>
          <w:bCs/>
          <w:color w:val="00000A"/>
          <w:sz w:val="24"/>
          <w:szCs w:val="24"/>
        </w:rPr>
      </w:pPr>
      <w:r w:rsidRPr="00914CEE">
        <w:rPr>
          <w:rFonts w:ascii="Times New Roman" w:hAnsi="Times New Roman"/>
          <w:b/>
          <w:color w:val="00000A"/>
          <w:sz w:val="24"/>
          <w:szCs w:val="24"/>
        </w:rPr>
        <w:t>System elektronicznej diagnostyki błędów</w:t>
      </w:r>
      <w:r w:rsidRPr="00914CEE">
        <w:rPr>
          <w:rFonts w:ascii="Times New Roman" w:hAnsi="Times New Roman"/>
          <w:bCs/>
          <w:color w:val="00000A"/>
          <w:sz w:val="24"/>
          <w:szCs w:val="24"/>
        </w:rPr>
        <w:t xml:space="preserve"> i </w:t>
      </w:r>
      <w:r w:rsidRPr="00914CEE">
        <w:rPr>
          <w:rFonts w:ascii="Times New Roman" w:hAnsi="Times New Roman"/>
          <w:b/>
          <w:color w:val="00000A"/>
          <w:sz w:val="24"/>
          <w:szCs w:val="24"/>
        </w:rPr>
        <w:t>automatyczne przypomnienia o przeglądach technicznych</w:t>
      </w:r>
      <w:r w:rsidRPr="00914CEE">
        <w:rPr>
          <w:rFonts w:ascii="Times New Roman" w:hAnsi="Times New Roman"/>
          <w:bCs/>
          <w:color w:val="00000A"/>
          <w:sz w:val="24"/>
          <w:szCs w:val="24"/>
        </w:rPr>
        <w:t>.</w:t>
      </w:r>
    </w:p>
    <w:p w14:paraId="3F01AB73" w14:textId="77777777" w:rsidR="00914CEE" w:rsidRPr="00914CEE" w:rsidRDefault="00914CEE" w:rsidP="00914CEE">
      <w:pPr>
        <w:rPr>
          <w:rFonts w:ascii="Times New Roman" w:hAnsi="Times New Roman"/>
          <w:bCs/>
          <w:color w:val="00000A"/>
          <w:sz w:val="24"/>
          <w:szCs w:val="24"/>
        </w:rPr>
      </w:pPr>
      <w:r w:rsidRPr="00914CEE">
        <w:rPr>
          <w:rFonts w:ascii="Times New Roman" w:hAnsi="Times New Roman"/>
          <w:b/>
          <w:color w:val="00000A"/>
          <w:sz w:val="24"/>
          <w:szCs w:val="24"/>
        </w:rPr>
        <w:t>Bezdotykowy system wymiany teflonu</w:t>
      </w:r>
      <w:r w:rsidRPr="00914CEE">
        <w:rPr>
          <w:rFonts w:ascii="Times New Roman" w:hAnsi="Times New Roman"/>
          <w:bCs/>
          <w:color w:val="00000A"/>
          <w:sz w:val="24"/>
          <w:szCs w:val="24"/>
        </w:rPr>
        <w:t xml:space="preserve"> – teflon na rolce, zapewniający równomierne rozprowadzenie temperatury.</w:t>
      </w:r>
    </w:p>
    <w:p w14:paraId="3E1B2B7A" w14:textId="77777777" w:rsidR="00914CEE" w:rsidRPr="00914CEE" w:rsidRDefault="00914CEE" w:rsidP="00914CEE">
      <w:pPr>
        <w:rPr>
          <w:rFonts w:ascii="Times New Roman" w:hAnsi="Times New Roman"/>
          <w:bCs/>
          <w:color w:val="00000A"/>
          <w:sz w:val="24"/>
          <w:szCs w:val="24"/>
        </w:rPr>
      </w:pPr>
      <w:r w:rsidRPr="00914CEE">
        <w:rPr>
          <w:rFonts w:ascii="Times New Roman" w:hAnsi="Times New Roman"/>
          <w:b/>
          <w:color w:val="00000A"/>
          <w:sz w:val="24"/>
          <w:szCs w:val="24"/>
        </w:rPr>
        <w:t>Solidna stalowa konstrukcja</w:t>
      </w:r>
      <w:r w:rsidRPr="00914CEE">
        <w:rPr>
          <w:rFonts w:ascii="Times New Roman" w:hAnsi="Times New Roman"/>
          <w:bCs/>
          <w:color w:val="00000A"/>
          <w:sz w:val="24"/>
          <w:szCs w:val="24"/>
        </w:rPr>
        <w:t>, odciążana naprężeniowo, zapewniająca sztywność i wieloletnią eksploatację.</w:t>
      </w:r>
    </w:p>
    <w:p w14:paraId="335FB2D9" w14:textId="77777777" w:rsidR="00914CEE" w:rsidRPr="00914CEE" w:rsidRDefault="00914CEE" w:rsidP="00914CEE">
      <w:pPr>
        <w:rPr>
          <w:rFonts w:ascii="Times New Roman" w:hAnsi="Times New Roman"/>
          <w:bCs/>
          <w:color w:val="00000A"/>
          <w:sz w:val="24"/>
          <w:szCs w:val="24"/>
        </w:rPr>
      </w:pPr>
      <w:r w:rsidRPr="00914CEE">
        <w:rPr>
          <w:rFonts w:ascii="Times New Roman" w:hAnsi="Times New Roman"/>
          <w:b/>
          <w:color w:val="00000A"/>
          <w:sz w:val="24"/>
          <w:szCs w:val="24"/>
        </w:rPr>
        <w:t>Sterowanie komputerowe z ekranem dotykowym 17” LCD</w:t>
      </w:r>
      <w:r w:rsidRPr="00914CEE">
        <w:rPr>
          <w:rFonts w:ascii="Times New Roman" w:hAnsi="Times New Roman"/>
          <w:bCs/>
          <w:color w:val="00000A"/>
          <w:sz w:val="24"/>
          <w:szCs w:val="24"/>
        </w:rPr>
        <w:t>, interfejs w języku polskim.</w:t>
      </w:r>
    </w:p>
    <w:p w14:paraId="795D0C44" w14:textId="77777777" w:rsidR="00914CEE" w:rsidRPr="00914CEE" w:rsidRDefault="00914CEE" w:rsidP="00914CEE">
      <w:pPr>
        <w:rPr>
          <w:rFonts w:ascii="Times New Roman" w:hAnsi="Times New Roman"/>
          <w:bCs/>
          <w:color w:val="00000A"/>
          <w:sz w:val="24"/>
          <w:szCs w:val="24"/>
        </w:rPr>
      </w:pPr>
    </w:p>
    <w:p w14:paraId="01AC79F4" w14:textId="77777777" w:rsidR="00914CEE" w:rsidRPr="00914CEE" w:rsidRDefault="00914CEE" w:rsidP="00914CEE">
      <w:pPr>
        <w:rPr>
          <w:rFonts w:ascii="Times New Roman" w:hAnsi="Times New Roman"/>
          <w:bCs/>
          <w:color w:val="00000A"/>
          <w:sz w:val="24"/>
          <w:szCs w:val="24"/>
        </w:rPr>
      </w:pPr>
      <w:r w:rsidRPr="00914CEE">
        <w:rPr>
          <w:rFonts w:ascii="Times New Roman" w:hAnsi="Times New Roman"/>
          <w:bCs/>
          <w:color w:val="00000A"/>
          <w:sz w:val="24"/>
          <w:szCs w:val="24"/>
        </w:rPr>
        <w:t>3. Parametry techniczne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52"/>
        <w:gridCol w:w="6286"/>
      </w:tblGrid>
      <w:tr w:rsidR="00914CEE" w:rsidRPr="00914CEE" w14:paraId="49FAE39E" w14:textId="77777777" w:rsidTr="00540CFB">
        <w:trPr>
          <w:tblHeader/>
        </w:trPr>
        <w:tc>
          <w:tcPr>
            <w:tcW w:w="335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CF32D2" w14:textId="77777777" w:rsidR="00914CEE" w:rsidRPr="00914CEE" w:rsidRDefault="00914CEE" w:rsidP="00914CEE">
            <w:pPr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914CEE">
              <w:rPr>
                <w:rFonts w:ascii="Times New Roman" w:hAnsi="Times New Roman"/>
                <w:b/>
                <w:color w:val="00000A"/>
                <w:sz w:val="24"/>
                <w:szCs w:val="24"/>
              </w:rPr>
              <w:t>Parametr</w:t>
            </w:r>
          </w:p>
        </w:tc>
        <w:tc>
          <w:tcPr>
            <w:tcW w:w="628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DD9070" w14:textId="77777777" w:rsidR="00914CEE" w:rsidRPr="00914CEE" w:rsidRDefault="00914CEE" w:rsidP="00914CEE">
            <w:pPr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914CEE">
              <w:rPr>
                <w:rFonts w:ascii="Times New Roman" w:hAnsi="Times New Roman"/>
                <w:b/>
                <w:color w:val="00000A"/>
                <w:sz w:val="24"/>
                <w:szCs w:val="24"/>
              </w:rPr>
              <w:t>Wartość / Opis</w:t>
            </w:r>
          </w:p>
        </w:tc>
      </w:tr>
      <w:tr w:rsidR="00914CEE" w:rsidRPr="00914CEE" w14:paraId="7E8017E2" w14:textId="77777777" w:rsidTr="00540CFB">
        <w:tc>
          <w:tcPr>
            <w:tcW w:w="335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FAF074" w14:textId="77777777" w:rsidR="00914CEE" w:rsidRPr="00914CEE" w:rsidRDefault="00914CEE" w:rsidP="00914CEE">
            <w:pPr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914CEE">
              <w:rPr>
                <w:rFonts w:ascii="Times New Roman" w:hAnsi="Times New Roman"/>
                <w:b/>
                <w:color w:val="00000A"/>
                <w:sz w:val="24"/>
                <w:szCs w:val="24"/>
              </w:rPr>
              <w:t>Liczba głowic zgrzewających</w:t>
            </w:r>
          </w:p>
        </w:tc>
        <w:tc>
          <w:tcPr>
            <w:tcW w:w="628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E753A2" w14:textId="77777777" w:rsidR="00914CEE" w:rsidRPr="00914CEE" w:rsidRDefault="00914CEE" w:rsidP="00914CEE">
            <w:pPr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914CEE">
              <w:rPr>
                <w:rFonts w:ascii="Times New Roman" w:hAnsi="Times New Roman"/>
                <w:bCs/>
                <w:color w:val="00000A"/>
                <w:sz w:val="24"/>
                <w:szCs w:val="24"/>
              </w:rPr>
              <w:t>4</w:t>
            </w:r>
          </w:p>
        </w:tc>
      </w:tr>
      <w:tr w:rsidR="00914CEE" w:rsidRPr="00914CEE" w14:paraId="316408B2" w14:textId="77777777" w:rsidTr="00540CFB">
        <w:tc>
          <w:tcPr>
            <w:tcW w:w="335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21357C" w14:textId="77777777" w:rsidR="00914CEE" w:rsidRPr="00914CEE" w:rsidRDefault="00914CEE" w:rsidP="00914CEE">
            <w:pPr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914CEE">
              <w:rPr>
                <w:rFonts w:ascii="Times New Roman" w:hAnsi="Times New Roman"/>
                <w:b/>
                <w:color w:val="00000A"/>
                <w:sz w:val="24"/>
                <w:szCs w:val="24"/>
              </w:rPr>
              <w:t>Kąt zgrzewania</w:t>
            </w:r>
          </w:p>
        </w:tc>
        <w:tc>
          <w:tcPr>
            <w:tcW w:w="628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0D9D9A" w14:textId="77777777" w:rsidR="00914CEE" w:rsidRPr="00914CEE" w:rsidRDefault="00914CEE" w:rsidP="00914CEE">
            <w:pPr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914CEE">
              <w:rPr>
                <w:rFonts w:ascii="Times New Roman" w:hAnsi="Times New Roman"/>
                <w:bCs/>
                <w:color w:val="00000A"/>
                <w:sz w:val="24"/>
                <w:szCs w:val="24"/>
              </w:rPr>
              <w:t>90°</w:t>
            </w:r>
          </w:p>
        </w:tc>
      </w:tr>
      <w:tr w:rsidR="00914CEE" w:rsidRPr="00914CEE" w14:paraId="2A64C9C5" w14:textId="77777777" w:rsidTr="00540CFB">
        <w:tc>
          <w:tcPr>
            <w:tcW w:w="335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AE4FEE" w14:textId="77777777" w:rsidR="00914CEE" w:rsidRPr="00914CEE" w:rsidRDefault="00914CEE" w:rsidP="00914CEE">
            <w:pPr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914CEE">
              <w:rPr>
                <w:rFonts w:ascii="Times New Roman" w:hAnsi="Times New Roman"/>
                <w:b/>
                <w:color w:val="00000A"/>
                <w:sz w:val="24"/>
                <w:szCs w:val="24"/>
              </w:rPr>
              <w:t>Zakres pracy profilu</w:t>
            </w:r>
          </w:p>
        </w:tc>
        <w:tc>
          <w:tcPr>
            <w:tcW w:w="628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3D514C" w14:textId="77777777" w:rsidR="00914CEE" w:rsidRPr="00914CEE" w:rsidRDefault="00914CEE" w:rsidP="00914CEE">
            <w:pPr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914CEE">
              <w:rPr>
                <w:rFonts w:ascii="Times New Roman" w:hAnsi="Times New Roman"/>
                <w:bCs/>
                <w:color w:val="00000A"/>
                <w:sz w:val="24"/>
                <w:szCs w:val="24"/>
              </w:rPr>
              <w:t>min. 325 × 410 mm, max. 3200 × 2500 mm</w:t>
            </w:r>
          </w:p>
        </w:tc>
      </w:tr>
      <w:tr w:rsidR="00914CEE" w:rsidRPr="00914CEE" w14:paraId="00F8C67F" w14:textId="77777777" w:rsidTr="00540CFB">
        <w:tc>
          <w:tcPr>
            <w:tcW w:w="335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9D5976" w14:textId="77777777" w:rsidR="00914CEE" w:rsidRPr="00914CEE" w:rsidRDefault="00914CEE" w:rsidP="00914CEE">
            <w:pPr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914CEE">
              <w:rPr>
                <w:rFonts w:ascii="Times New Roman" w:hAnsi="Times New Roman"/>
                <w:b/>
                <w:color w:val="00000A"/>
                <w:sz w:val="24"/>
                <w:szCs w:val="24"/>
              </w:rPr>
              <w:t>Maks. szerokość profilu</w:t>
            </w:r>
          </w:p>
        </w:tc>
        <w:tc>
          <w:tcPr>
            <w:tcW w:w="628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7E0E55" w14:textId="77777777" w:rsidR="00914CEE" w:rsidRPr="00914CEE" w:rsidRDefault="00914CEE" w:rsidP="00914CEE">
            <w:pPr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914CEE">
              <w:rPr>
                <w:rFonts w:ascii="Times New Roman" w:hAnsi="Times New Roman"/>
                <w:bCs/>
                <w:color w:val="00000A"/>
                <w:sz w:val="24"/>
                <w:szCs w:val="24"/>
              </w:rPr>
              <w:t>130 mm</w:t>
            </w:r>
          </w:p>
        </w:tc>
      </w:tr>
      <w:tr w:rsidR="00914CEE" w:rsidRPr="00914CEE" w14:paraId="0C2C2C6A" w14:textId="77777777" w:rsidTr="00540CFB">
        <w:tc>
          <w:tcPr>
            <w:tcW w:w="335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E3B407" w14:textId="77777777" w:rsidR="00914CEE" w:rsidRPr="00914CEE" w:rsidRDefault="00914CEE" w:rsidP="00914CEE">
            <w:pPr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914CEE">
              <w:rPr>
                <w:rFonts w:ascii="Times New Roman" w:hAnsi="Times New Roman"/>
                <w:b/>
                <w:color w:val="00000A"/>
                <w:sz w:val="24"/>
                <w:szCs w:val="24"/>
              </w:rPr>
              <w:t>Maks. wysokość profilu</w:t>
            </w:r>
          </w:p>
        </w:tc>
        <w:tc>
          <w:tcPr>
            <w:tcW w:w="628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7E4BBB" w14:textId="77777777" w:rsidR="00914CEE" w:rsidRPr="00914CEE" w:rsidRDefault="00914CEE" w:rsidP="00914CEE">
            <w:pPr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914CEE">
              <w:rPr>
                <w:rFonts w:ascii="Times New Roman" w:hAnsi="Times New Roman"/>
                <w:bCs/>
                <w:color w:val="00000A"/>
                <w:sz w:val="24"/>
                <w:szCs w:val="24"/>
              </w:rPr>
              <w:t>330 mm</w:t>
            </w:r>
          </w:p>
        </w:tc>
      </w:tr>
      <w:tr w:rsidR="00914CEE" w:rsidRPr="00914CEE" w14:paraId="08878A60" w14:textId="77777777" w:rsidTr="00540CFB">
        <w:tc>
          <w:tcPr>
            <w:tcW w:w="335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B08C11" w14:textId="77777777" w:rsidR="00914CEE" w:rsidRPr="00914CEE" w:rsidRDefault="00914CEE" w:rsidP="00914CEE">
            <w:pPr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914CEE">
              <w:rPr>
                <w:rFonts w:ascii="Times New Roman" w:hAnsi="Times New Roman"/>
                <w:b/>
                <w:color w:val="00000A"/>
                <w:sz w:val="24"/>
                <w:szCs w:val="24"/>
              </w:rPr>
              <w:t>Zakres temperatury zgrzewania</w:t>
            </w:r>
          </w:p>
        </w:tc>
        <w:tc>
          <w:tcPr>
            <w:tcW w:w="628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FA2C70" w14:textId="77777777" w:rsidR="00914CEE" w:rsidRPr="00914CEE" w:rsidRDefault="00914CEE" w:rsidP="00914CEE">
            <w:pPr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914CEE">
              <w:rPr>
                <w:rFonts w:ascii="Times New Roman" w:hAnsi="Times New Roman"/>
                <w:bCs/>
                <w:color w:val="00000A"/>
                <w:sz w:val="24"/>
                <w:szCs w:val="24"/>
              </w:rPr>
              <w:t>230–260 °C</w:t>
            </w:r>
          </w:p>
        </w:tc>
      </w:tr>
      <w:tr w:rsidR="00914CEE" w:rsidRPr="00914CEE" w14:paraId="7AC185B0" w14:textId="77777777" w:rsidTr="00540CFB">
        <w:tc>
          <w:tcPr>
            <w:tcW w:w="335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D43581" w14:textId="77777777" w:rsidR="00914CEE" w:rsidRPr="00914CEE" w:rsidRDefault="00914CEE" w:rsidP="00914CEE">
            <w:pPr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914CEE">
              <w:rPr>
                <w:rFonts w:ascii="Times New Roman" w:hAnsi="Times New Roman"/>
                <w:b/>
                <w:color w:val="00000A"/>
                <w:sz w:val="24"/>
                <w:szCs w:val="24"/>
              </w:rPr>
              <w:t>Sterowanie</w:t>
            </w:r>
          </w:p>
        </w:tc>
        <w:tc>
          <w:tcPr>
            <w:tcW w:w="628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156B48" w14:textId="77777777" w:rsidR="00914CEE" w:rsidRPr="00914CEE" w:rsidRDefault="00914CEE" w:rsidP="00914CEE">
            <w:pPr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914CEE">
              <w:rPr>
                <w:rFonts w:ascii="Times New Roman" w:hAnsi="Times New Roman"/>
                <w:bCs/>
                <w:color w:val="00000A"/>
                <w:sz w:val="24"/>
                <w:szCs w:val="24"/>
              </w:rPr>
              <w:t xml:space="preserve">Serwomotory z kontrolą przez </w:t>
            </w:r>
            <w:proofErr w:type="spellStart"/>
            <w:r w:rsidRPr="00914CEE">
              <w:rPr>
                <w:rFonts w:ascii="Times New Roman" w:hAnsi="Times New Roman"/>
                <w:bCs/>
                <w:color w:val="00000A"/>
                <w:sz w:val="24"/>
                <w:szCs w:val="24"/>
              </w:rPr>
              <w:t>enkoder</w:t>
            </w:r>
            <w:proofErr w:type="spellEnd"/>
            <w:r w:rsidRPr="00914CEE">
              <w:rPr>
                <w:rFonts w:ascii="Times New Roman" w:hAnsi="Times New Roman"/>
                <w:bCs/>
                <w:color w:val="00000A"/>
                <w:sz w:val="24"/>
                <w:szCs w:val="24"/>
              </w:rPr>
              <w:t xml:space="preserve"> magnetyczny (CNC/PLC)</w:t>
            </w:r>
          </w:p>
        </w:tc>
      </w:tr>
      <w:tr w:rsidR="00914CEE" w:rsidRPr="00914CEE" w14:paraId="4D3A09B2" w14:textId="77777777" w:rsidTr="00540CFB">
        <w:tc>
          <w:tcPr>
            <w:tcW w:w="335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32BDA7" w14:textId="77777777" w:rsidR="00914CEE" w:rsidRPr="00914CEE" w:rsidRDefault="00914CEE" w:rsidP="00914CEE">
            <w:pPr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914CEE">
              <w:rPr>
                <w:rFonts w:ascii="Times New Roman" w:hAnsi="Times New Roman"/>
                <w:b/>
                <w:color w:val="00000A"/>
                <w:sz w:val="24"/>
                <w:szCs w:val="24"/>
              </w:rPr>
              <w:t>Napęd głowic</w:t>
            </w:r>
          </w:p>
        </w:tc>
        <w:tc>
          <w:tcPr>
            <w:tcW w:w="628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A28E4D" w14:textId="77777777" w:rsidR="00914CEE" w:rsidRPr="00914CEE" w:rsidRDefault="00914CEE" w:rsidP="00914CEE">
            <w:pPr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914CEE">
              <w:rPr>
                <w:rFonts w:ascii="Times New Roman" w:hAnsi="Times New Roman"/>
                <w:bCs/>
                <w:color w:val="00000A"/>
                <w:sz w:val="24"/>
                <w:szCs w:val="24"/>
              </w:rPr>
              <w:t>Serwomotory osi X, Y, Z</w:t>
            </w:r>
          </w:p>
        </w:tc>
      </w:tr>
      <w:tr w:rsidR="00914CEE" w:rsidRPr="00914CEE" w14:paraId="051C07A7" w14:textId="77777777" w:rsidTr="00540CFB">
        <w:tc>
          <w:tcPr>
            <w:tcW w:w="335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92D6D1" w14:textId="77777777" w:rsidR="00914CEE" w:rsidRPr="00914CEE" w:rsidRDefault="00914CEE" w:rsidP="00914CEE">
            <w:pPr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914CEE">
              <w:rPr>
                <w:rFonts w:ascii="Times New Roman" w:hAnsi="Times New Roman"/>
                <w:b/>
                <w:color w:val="00000A"/>
                <w:sz w:val="24"/>
                <w:szCs w:val="24"/>
              </w:rPr>
              <w:t>Dokładność pozycjonowania</w:t>
            </w:r>
          </w:p>
        </w:tc>
        <w:tc>
          <w:tcPr>
            <w:tcW w:w="628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47F203" w14:textId="77777777" w:rsidR="00914CEE" w:rsidRPr="00914CEE" w:rsidRDefault="00914CEE" w:rsidP="00914CEE">
            <w:pPr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914CEE">
              <w:rPr>
                <w:rFonts w:ascii="Times New Roman" w:hAnsi="Times New Roman"/>
                <w:bCs/>
                <w:color w:val="00000A"/>
                <w:sz w:val="24"/>
                <w:szCs w:val="24"/>
              </w:rPr>
              <w:t>±0,1 mm</w:t>
            </w:r>
          </w:p>
        </w:tc>
      </w:tr>
      <w:tr w:rsidR="00914CEE" w:rsidRPr="00914CEE" w14:paraId="47B48E4E" w14:textId="77777777" w:rsidTr="00540CFB">
        <w:tc>
          <w:tcPr>
            <w:tcW w:w="335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5E4BBD" w14:textId="77777777" w:rsidR="00914CEE" w:rsidRPr="00914CEE" w:rsidRDefault="00914CEE" w:rsidP="00914CEE">
            <w:pPr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914CEE">
              <w:rPr>
                <w:rFonts w:ascii="Times New Roman" w:hAnsi="Times New Roman"/>
                <w:b/>
                <w:color w:val="00000A"/>
                <w:sz w:val="24"/>
                <w:szCs w:val="24"/>
              </w:rPr>
              <w:t>Czas zgrzewania</w:t>
            </w:r>
          </w:p>
        </w:tc>
        <w:tc>
          <w:tcPr>
            <w:tcW w:w="628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8C62BB" w14:textId="77777777" w:rsidR="00914CEE" w:rsidRPr="00914CEE" w:rsidRDefault="00914CEE" w:rsidP="00914CEE">
            <w:pPr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914CEE">
              <w:rPr>
                <w:rFonts w:ascii="Times New Roman" w:hAnsi="Times New Roman"/>
                <w:bCs/>
                <w:color w:val="00000A"/>
                <w:sz w:val="24"/>
                <w:szCs w:val="24"/>
              </w:rPr>
              <w:t>25–40 s (zależnie od typu profilu)</w:t>
            </w:r>
          </w:p>
        </w:tc>
      </w:tr>
      <w:tr w:rsidR="00914CEE" w:rsidRPr="00914CEE" w14:paraId="57FC8DEA" w14:textId="77777777" w:rsidTr="00540CFB">
        <w:tc>
          <w:tcPr>
            <w:tcW w:w="335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C40F3D" w14:textId="77777777" w:rsidR="00914CEE" w:rsidRPr="00914CEE" w:rsidRDefault="00914CEE" w:rsidP="00914CEE">
            <w:pPr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914CEE">
              <w:rPr>
                <w:rFonts w:ascii="Times New Roman" w:hAnsi="Times New Roman"/>
                <w:b/>
                <w:color w:val="00000A"/>
                <w:sz w:val="24"/>
                <w:szCs w:val="24"/>
              </w:rPr>
              <w:t>Czas chłodzenia</w:t>
            </w:r>
          </w:p>
        </w:tc>
        <w:tc>
          <w:tcPr>
            <w:tcW w:w="628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898D40" w14:textId="77777777" w:rsidR="00914CEE" w:rsidRPr="00914CEE" w:rsidRDefault="00914CEE" w:rsidP="00914CEE">
            <w:pPr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914CEE">
              <w:rPr>
                <w:rFonts w:ascii="Times New Roman" w:hAnsi="Times New Roman"/>
                <w:bCs/>
                <w:color w:val="00000A"/>
                <w:sz w:val="24"/>
                <w:szCs w:val="24"/>
              </w:rPr>
              <w:t>30–60 s (automatycznie regulowany)</w:t>
            </w:r>
          </w:p>
        </w:tc>
      </w:tr>
      <w:tr w:rsidR="00914CEE" w:rsidRPr="00914CEE" w14:paraId="5FDDB9CF" w14:textId="77777777" w:rsidTr="00540CFB">
        <w:tc>
          <w:tcPr>
            <w:tcW w:w="335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DD36A8" w14:textId="77777777" w:rsidR="00914CEE" w:rsidRPr="00914CEE" w:rsidRDefault="00914CEE" w:rsidP="00914CEE">
            <w:pPr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914CEE">
              <w:rPr>
                <w:rFonts w:ascii="Times New Roman" w:hAnsi="Times New Roman"/>
                <w:b/>
                <w:color w:val="00000A"/>
                <w:sz w:val="24"/>
                <w:szCs w:val="24"/>
              </w:rPr>
              <w:t>Moc całkowita</w:t>
            </w:r>
          </w:p>
        </w:tc>
        <w:tc>
          <w:tcPr>
            <w:tcW w:w="628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868D0B" w14:textId="77777777" w:rsidR="00914CEE" w:rsidRPr="00914CEE" w:rsidRDefault="00914CEE" w:rsidP="00914CEE">
            <w:pPr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914CEE">
              <w:rPr>
                <w:rFonts w:ascii="Times New Roman" w:hAnsi="Times New Roman"/>
                <w:bCs/>
                <w:color w:val="00000A"/>
                <w:sz w:val="24"/>
                <w:szCs w:val="24"/>
              </w:rPr>
              <w:t>16-17 kW</w:t>
            </w:r>
          </w:p>
        </w:tc>
      </w:tr>
      <w:tr w:rsidR="00914CEE" w:rsidRPr="00914CEE" w14:paraId="792B1A6A" w14:textId="77777777" w:rsidTr="00540CFB">
        <w:tc>
          <w:tcPr>
            <w:tcW w:w="335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2E19BB" w14:textId="77777777" w:rsidR="00914CEE" w:rsidRPr="00914CEE" w:rsidRDefault="00914CEE" w:rsidP="00914CEE">
            <w:pPr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914CEE">
              <w:rPr>
                <w:rFonts w:ascii="Times New Roman" w:hAnsi="Times New Roman"/>
                <w:b/>
                <w:color w:val="00000A"/>
                <w:sz w:val="24"/>
                <w:szCs w:val="24"/>
              </w:rPr>
              <w:lastRenderedPageBreak/>
              <w:t>Zasilanie</w:t>
            </w:r>
          </w:p>
        </w:tc>
        <w:tc>
          <w:tcPr>
            <w:tcW w:w="628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9E0B79" w14:textId="77777777" w:rsidR="00914CEE" w:rsidRPr="00914CEE" w:rsidRDefault="00914CEE" w:rsidP="00914CEE">
            <w:pPr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914CEE">
              <w:rPr>
                <w:rFonts w:ascii="Times New Roman" w:hAnsi="Times New Roman"/>
                <w:bCs/>
                <w:color w:val="00000A"/>
                <w:sz w:val="24"/>
                <w:szCs w:val="24"/>
              </w:rPr>
              <w:t xml:space="preserve">400 V / 50 </w:t>
            </w:r>
            <w:proofErr w:type="spellStart"/>
            <w:r w:rsidRPr="00914CEE">
              <w:rPr>
                <w:rFonts w:ascii="Times New Roman" w:hAnsi="Times New Roman"/>
                <w:bCs/>
                <w:color w:val="00000A"/>
                <w:sz w:val="24"/>
                <w:szCs w:val="24"/>
              </w:rPr>
              <w:t>Hz</w:t>
            </w:r>
            <w:proofErr w:type="spellEnd"/>
            <w:r w:rsidRPr="00914CEE">
              <w:rPr>
                <w:rFonts w:ascii="Times New Roman" w:hAnsi="Times New Roman"/>
                <w:bCs/>
                <w:color w:val="00000A"/>
                <w:sz w:val="24"/>
                <w:szCs w:val="24"/>
              </w:rPr>
              <w:t xml:space="preserve"> (3 fazowe)</w:t>
            </w:r>
          </w:p>
        </w:tc>
      </w:tr>
      <w:tr w:rsidR="00914CEE" w:rsidRPr="00914CEE" w14:paraId="6C2D00E9" w14:textId="77777777" w:rsidTr="00540CFB">
        <w:tc>
          <w:tcPr>
            <w:tcW w:w="335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A13F49" w14:textId="77777777" w:rsidR="00914CEE" w:rsidRPr="00914CEE" w:rsidRDefault="00914CEE" w:rsidP="00914CEE">
            <w:pPr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914CEE">
              <w:rPr>
                <w:rFonts w:ascii="Times New Roman" w:hAnsi="Times New Roman"/>
                <w:b/>
                <w:color w:val="00000A"/>
                <w:sz w:val="24"/>
                <w:szCs w:val="24"/>
              </w:rPr>
              <w:t>Ciśnienie robocze</w:t>
            </w:r>
          </w:p>
        </w:tc>
        <w:tc>
          <w:tcPr>
            <w:tcW w:w="628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0580DB" w14:textId="77777777" w:rsidR="00914CEE" w:rsidRPr="00914CEE" w:rsidRDefault="00914CEE" w:rsidP="00914CEE">
            <w:pPr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914CEE">
              <w:rPr>
                <w:rFonts w:ascii="Times New Roman" w:hAnsi="Times New Roman"/>
                <w:bCs/>
                <w:color w:val="00000A"/>
                <w:sz w:val="24"/>
                <w:szCs w:val="24"/>
              </w:rPr>
              <w:t>6–8 bar</w:t>
            </w:r>
          </w:p>
        </w:tc>
      </w:tr>
      <w:tr w:rsidR="00914CEE" w:rsidRPr="00914CEE" w14:paraId="7C06017E" w14:textId="77777777" w:rsidTr="00540CFB">
        <w:tc>
          <w:tcPr>
            <w:tcW w:w="335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88E30F" w14:textId="77777777" w:rsidR="00914CEE" w:rsidRPr="00914CEE" w:rsidRDefault="00914CEE" w:rsidP="00914CEE">
            <w:pPr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914CEE">
              <w:rPr>
                <w:rFonts w:ascii="Times New Roman" w:hAnsi="Times New Roman"/>
                <w:b/>
                <w:color w:val="00000A"/>
                <w:sz w:val="24"/>
                <w:szCs w:val="24"/>
              </w:rPr>
              <w:t>System smarowania</w:t>
            </w:r>
          </w:p>
        </w:tc>
        <w:tc>
          <w:tcPr>
            <w:tcW w:w="628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7B6607" w14:textId="77777777" w:rsidR="00914CEE" w:rsidRPr="00914CEE" w:rsidRDefault="00914CEE" w:rsidP="00914CEE">
            <w:pPr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914CEE">
              <w:rPr>
                <w:rFonts w:ascii="Times New Roman" w:hAnsi="Times New Roman"/>
                <w:bCs/>
                <w:color w:val="00000A"/>
                <w:sz w:val="24"/>
                <w:szCs w:val="24"/>
              </w:rPr>
              <w:t>Automatyczny, centralny</w:t>
            </w:r>
          </w:p>
        </w:tc>
      </w:tr>
      <w:tr w:rsidR="00914CEE" w:rsidRPr="00914CEE" w14:paraId="2F2B44DF" w14:textId="77777777" w:rsidTr="00540CFB">
        <w:tc>
          <w:tcPr>
            <w:tcW w:w="335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742EA5" w14:textId="77777777" w:rsidR="00914CEE" w:rsidRPr="00914CEE" w:rsidRDefault="00914CEE" w:rsidP="00914CEE">
            <w:pPr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914CEE">
              <w:rPr>
                <w:rFonts w:ascii="Times New Roman" w:hAnsi="Times New Roman"/>
                <w:b/>
                <w:color w:val="00000A"/>
                <w:sz w:val="24"/>
                <w:szCs w:val="24"/>
              </w:rPr>
              <w:t>System odprowadzania wiórów</w:t>
            </w:r>
          </w:p>
        </w:tc>
        <w:tc>
          <w:tcPr>
            <w:tcW w:w="628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2E2AC3" w14:textId="77777777" w:rsidR="00914CEE" w:rsidRPr="00914CEE" w:rsidRDefault="00914CEE" w:rsidP="00914CEE">
            <w:pPr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914CEE">
              <w:rPr>
                <w:rFonts w:ascii="Times New Roman" w:hAnsi="Times New Roman"/>
                <w:bCs/>
                <w:color w:val="00000A"/>
                <w:sz w:val="24"/>
                <w:szCs w:val="24"/>
              </w:rPr>
              <w:t>Automatyczny</w:t>
            </w:r>
          </w:p>
        </w:tc>
      </w:tr>
      <w:tr w:rsidR="00914CEE" w:rsidRPr="00914CEE" w14:paraId="57B1B837" w14:textId="77777777" w:rsidTr="00540CFB">
        <w:tc>
          <w:tcPr>
            <w:tcW w:w="335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FDE42C" w14:textId="77777777" w:rsidR="00914CEE" w:rsidRPr="00914CEE" w:rsidRDefault="00914CEE" w:rsidP="00914CEE">
            <w:pPr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914CEE">
              <w:rPr>
                <w:rFonts w:ascii="Times New Roman" w:hAnsi="Times New Roman"/>
                <w:b/>
                <w:color w:val="00000A"/>
                <w:sz w:val="24"/>
                <w:szCs w:val="24"/>
              </w:rPr>
              <w:t>System wymiany teflonu</w:t>
            </w:r>
          </w:p>
        </w:tc>
        <w:tc>
          <w:tcPr>
            <w:tcW w:w="628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273891" w14:textId="77777777" w:rsidR="00914CEE" w:rsidRPr="00914CEE" w:rsidRDefault="00914CEE" w:rsidP="00914CEE">
            <w:pPr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914CEE">
              <w:rPr>
                <w:rFonts w:ascii="Times New Roman" w:hAnsi="Times New Roman"/>
                <w:bCs/>
                <w:color w:val="00000A"/>
                <w:sz w:val="24"/>
                <w:szCs w:val="24"/>
              </w:rPr>
              <w:t>Automatyczny, rolkowy</w:t>
            </w:r>
          </w:p>
        </w:tc>
      </w:tr>
      <w:tr w:rsidR="00914CEE" w:rsidRPr="00914CEE" w14:paraId="30274CA6" w14:textId="77777777" w:rsidTr="00540CFB">
        <w:tc>
          <w:tcPr>
            <w:tcW w:w="335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F4EFE5" w14:textId="77777777" w:rsidR="00914CEE" w:rsidRPr="00914CEE" w:rsidRDefault="00914CEE" w:rsidP="00914CEE">
            <w:pPr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914CEE">
              <w:rPr>
                <w:rFonts w:ascii="Times New Roman" w:hAnsi="Times New Roman"/>
                <w:b/>
                <w:color w:val="00000A"/>
                <w:sz w:val="24"/>
                <w:szCs w:val="24"/>
              </w:rPr>
              <w:t>Poziom hałasu</w:t>
            </w:r>
          </w:p>
        </w:tc>
        <w:tc>
          <w:tcPr>
            <w:tcW w:w="628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A3FCD4" w14:textId="77777777" w:rsidR="00914CEE" w:rsidRPr="00914CEE" w:rsidRDefault="00914CEE" w:rsidP="00914CEE">
            <w:pPr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914CEE">
              <w:rPr>
                <w:rFonts w:ascii="Times New Roman" w:hAnsi="Times New Roman"/>
                <w:bCs/>
                <w:color w:val="00000A"/>
                <w:sz w:val="24"/>
                <w:szCs w:val="24"/>
              </w:rPr>
              <w:t xml:space="preserve">&lt; 75 </w:t>
            </w:r>
            <w:proofErr w:type="spellStart"/>
            <w:r w:rsidRPr="00914CEE">
              <w:rPr>
                <w:rFonts w:ascii="Times New Roman" w:hAnsi="Times New Roman"/>
                <w:bCs/>
                <w:color w:val="00000A"/>
                <w:sz w:val="24"/>
                <w:szCs w:val="24"/>
              </w:rPr>
              <w:t>dB</w:t>
            </w:r>
            <w:proofErr w:type="spellEnd"/>
          </w:p>
        </w:tc>
      </w:tr>
      <w:tr w:rsidR="00914CEE" w:rsidRPr="00914CEE" w14:paraId="465E7553" w14:textId="77777777" w:rsidTr="00540CFB">
        <w:tc>
          <w:tcPr>
            <w:tcW w:w="335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B44AE7" w14:textId="77777777" w:rsidR="00914CEE" w:rsidRPr="00914CEE" w:rsidRDefault="00914CEE" w:rsidP="00914CEE">
            <w:pPr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914CEE">
              <w:rPr>
                <w:rFonts w:ascii="Times New Roman" w:hAnsi="Times New Roman"/>
                <w:b/>
                <w:color w:val="00000A"/>
                <w:sz w:val="24"/>
                <w:szCs w:val="24"/>
              </w:rPr>
              <w:t>Wymiary maszyny</w:t>
            </w:r>
          </w:p>
        </w:tc>
        <w:tc>
          <w:tcPr>
            <w:tcW w:w="628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AA6E84" w14:textId="77777777" w:rsidR="00914CEE" w:rsidRPr="00914CEE" w:rsidRDefault="00914CEE" w:rsidP="00914CEE">
            <w:pPr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914CEE">
              <w:rPr>
                <w:rFonts w:ascii="Times New Roman" w:hAnsi="Times New Roman"/>
                <w:bCs/>
                <w:color w:val="00000A"/>
                <w:sz w:val="24"/>
                <w:szCs w:val="24"/>
              </w:rPr>
              <w:t>szer. 6000 mm × dł. 14000 mm × wys. ok. 2300 mm</w:t>
            </w:r>
          </w:p>
        </w:tc>
      </w:tr>
      <w:tr w:rsidR="00914CEE" w:rsidRPr="00914CEE" w14:paraId="4FCDAD4B" w14:textId="77777777" w:rsidTr="00540CFB">
        <w:tc>
          <w:tcPr>
            <w:tcW w:w="335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C7D3E9" w14:textId="77777777" w:rsidR="00914CEE" w:rsidRPr="00914CEE" w:rsidRDefault="00914CEE" w:rsidP="00914CEE">
            <w:pPr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914CEE">
              <w:rPr>
                <w:rFonts w:ascii="Times New Roman" w:hAnsi="Times New Roman"/>
                <w:b/>
                <w:color w:val="00000A"/>
                <w:sz w:val="24"/>
                <w:szCs w:val="24"/>
              </w:rPr>
              <w:t>Masa całkowita</w:t>
            </w:r>
          </w:p>
        </w:tc>
        <w:tc>
          <w:tcPr>
            <w:tcW w:w="628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19548D" w14:textId="77777777" w:rsidR="00914CEE" w:rsidRPr="00914CEE" w:rsidRDefault="00914CEE" w:rsidP="00914CEE">
            <w:pPr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914CEE">
              <w:rPr>
                <w:rFonts w:ascii="Times New Roman" w:hAnsi="Times New Roman"/>
                <w:bCs/>
                <w:color w:val="00000A"/>
                <w:sz w:val="24"/>
                <w:szCs w:val="24"/>
              </w:rPr>
              <w:t>ok. 3800 kg</w:t>
            </w:r>
          </w:p>
        </w:tc>
      </w:tr>
      <w:tr w:rsidR="00914CEE" w:rsidRPr="00914CEE" w14:paraId="5D928405" w14:textId="77777777" w:rsidTr="00540CFB">
        <w:tc>
          <w:tcPr>
            <w:tcW w:w="335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7DEAB1" w14:textId="77777777" w:rsidR="00914CEE" w:rsidRPr="00914CEE" w:rsidRDefault="00914CEE" w:rsidP="00914CEE">
            <w:pPr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914CEE">
              <w:rPr>
                <w:rFonts w:ascii="Times New Roman" w:hAnsi="Times New Roman"/>
                <w:b/>
                <w:color w:val="00000A"/>
                <w:sz w:val="24"/>
                <w:szCs w:val="24"/>
              </w:rPr>
              <w:t>Rodzaj sterowania</w:t>
            </w:r>
          </w:p>
        </w:tc>
        <w:tc>
          <w:tcPr>
            <w:tcW w:w="628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A156FA" w14:textId="77777777" w:rsidR="00914CEE" w:rsidRPr="00914CEE" w:rsidRDefault="00914CEE" w:rsidP="00914CEE">
            <w:pPr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914CEE">
              <w:rPr>
                <w:rFonts w:ascii="Times New Roman" w:hAnsi="Times New Roman"/>
                <w:bCs/>
                <w:color w:val="00000A"/>
                <w:sz w:val="24"/>
                <w:szCs w:val="24"/>
              </w:rPr>
              <w:t>Komputer przemysłowy z ekranem LCD 17”</w:t>
            </w:r>
          </w:p>
        </w:tc>
      </w:tr>
      <w:tr w:rsidR="00914CEE" w:rsidRPr="00914CEE" w14:paraId="5674901B" w14:textId="77777777" w:rsidTr="00540CFB">
        <w:tc>
          <w:tcPr>
            <w:tcW w:w="335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DF8D6E" w14:textId="77777777" w:rsidR="00914CEE" w:rsidRPr="00914CEE" w:rsidRDefault="00914CEE" w:rsidP="00914CEE">
            <w:pPr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914CEE">
              <w:rPr>
                <w:rFonts w:ascii="Times New Roman" w:hAnsi="Times New Roman"/>
                <w:b/>
                <w:color w:val="00000A"/>
                <w:sz w:val="24"/>
                <w:szCs w:val="24"/>
              </w:rPr>
              <w:t>Interfejs komunikacyjny</w:t>
            </w:r>
          </w:p>
        </w:tc>
        <w:tc>
          <w:tcPr>
            <w:tcW w:w="628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419818" w14:textId="77777777" w:rsidR="00914CEE" w:rsidRPr="00914CEE" w:rsidRDefault="00914CEE" w:rsidP="00914CEE">
            <w:pPr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914CEE">
              <w:rPr>
                <w:rFonts w:ascii="Times New Roman" w:hAnsi="Times New Roman"/>
                <w:bCs/>
                <w:color w:val="00000A"/>
                <w:sz w:val="24"/>
                <w:szCs w:val="24"/>
              </w:rPr>
              <w:t>Ethernet / DXF / USB</w:t>
            </w:r>
          </w:p>
        </w:tc>
      </w:tr>
      <w:tr w:rsidR="00914CEE" w:rsidRPr="00914CEE" w14:paraId="6756B0D1" w14:textId="77777777" w:rsidTr="00540CFB">
        <w:tc>
          <w:tcPr>
            <w:tcW w:w="335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C94F46" w14:textId="77777777" w:rsidR="00914CEE" w:rsidRPr="00914CEE" w:rsidRDefault="00914CEE" w:rsidP="00914CEE">
            <w:pPr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914CEE">
              <w:rPr>
                <w:rFonts w:ascii="Times New Roman" w:hAnsi="Times New Roman"/>
                <w:b/>
                <w:color w:val="00000A"/>
                <w:sz w:val="24"/>
                <w:szCs w:val="24"/>
              </w:rPr>
              <w:t>Rodzaj konstrukcji</w:t>
            </w:r>
          </w:p>
        </w:tc>
        <w:tc>
          <w:tcPr>
            <w:tcW w:w="628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F306BF" w14:textId="77777777" w:rsidR="00914CEE" w:rsidRPr="00914CEE" w:rsidRDefault="00914CEE" w:rsidP="00914CEE">
            <w:pPr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914CEE">
              <w:rPr>
                <w:rFonts w:ascii="Times New Roman" w:hAnsi="Times New Roman"/>
                <w:bCs/>
                <w:color w:val="00000A"/>
                <w:sz w:val="24"/>
                <w:szCs w:val="24"/>
              </w:rPr>
              <w:t>Rama stalowa odciążana naprężeniowo</w:t>
            </w:r>
          </w:p>
        </w:tc>
      </w:tr>
    </w:tbl>
    <w:p w14:paraId="03CA1D31" w14:textId="77777777" w:rsidR="00914CEE" w:rsidRPr="00914CEE" w:rsidRDefault="00914CEE" w:rsidP="00914CEE">
      <w:pPr>
        <w:rPr>
          <w:rFonts w:ascii="Times New Roman" w:hAnsi="Times New Roman"/>
          <w:bCs/>
          <w:color w:val="00000A"/>
          <w:sz w:val="24"/>
          <w:szCs w:val="24"/>
        </w:rPr>
      </w:pPr>
    </w:p>
    <w:p w14:paraId="7BCE9D6A" w14:textId="77777777" w:rsidR="00914CEE" w:rsidRPr="00914CEE" w:rsidRDefault="00914CEE" w:rsidP="00914CEE">
      <w:pPr>
        <w:rPr>
          <w:rFonts w:ascii="Times New Roman" w:hAnsi="Times New Roman"/>
          <w:bCs/>
          <w:color w:val="00000A"/>
          <w:sz w:val="24"/>
          <w:szCs w:val="24"/>
        </w:rPr>
      </w:pPr>
      <w:r w:rsidRPr="00914CEE">
        <w:rPr>
          <w:rFonts w:ascii="Times New Roman" w:hAnsi="Times New Roman"/>
          <w:bCs/>
          <w:color w:val="00000A"/>
          <w:sz w:val="24"/>
          <w:szCs w:val="24"/>
        </w:rPr>
        <w:t>4. Parametry wydajnościowe</w:t>
      </w:r>
    </w:p>
    <w:p w14:paraId="4079E9B0" w14:textId="77777777" w:rsidR="00914CEE" w:rsidRPr="00914CEE" w:rsidRDefault="00914CEE" w:rsidP="00914CEE">
      <w:pPr>
        <w:rPr>
          <w:rFonts w:ascii="Times New Roman" w:hAnsi="Times New Roman"/>
          <w:bCs/>
          <w:color w:val="00000A"/>
          <w:sz w:val="24"/>
          <w:szCs w:val="24"/>
        </w:rPr>
      </w:pPr>
      <w:r w:rsidRPr="00914CEE">
        <w:rPr>
          <w:rFonts w:ascii="Times New Roman" w:hAnsi="Times New Roman"/>
          <w:b/>
          <w:color w:val="00000A"/>
          <w:sz w:val="24"/>
          <w:szCs w:val="24"/>
        </w:rPr>
        <w:t>Wydajność produkcyjna:</w:t>
      </w:r>
      <w:r w:rsidRPr="00914CEE">
        <w:rPr>
          <w:rFonts w:ascii="Times New Roman" w:hAnsi="Times New Roman"/>
          <w:bCs/>
          <w:color w:val="00000A"/>
          <w:sz w:val="24"/>
          <w:szCs w:val="24"/>
        </w:rPr>
        <w:t xml:space="preserve"> do 200–250 cykli zgrzewania / 8 h</w:t>
      </w:r>
    </w:p>
    <w:p w14:paraId="2006DA48" w14:textId="77777777" w:rsidR="00914CEE" w:rsidRPr="00914CEE" w:rsidRDefault="00914CEE" w:rsidP="00914CEE">
      <w:pPr>
        <w:rPr>
          <w:rFonts w:ascii="Times New Roman" w:hAnsi="Times New Roman"/>
          <w:bCs/>
          <w:color w:val="00000A"/>
          <w:sz w:val="24"/>
          <w:szCs w:val="24"/>
        </w:rPr>
      </w:pPr>
      <w:r w:rsidRPr="00914CEE">
        <w:rPr>
          <w:rFonts w:ascii="Times New Roman" w:hAnsi="Times New Roman"/>
          <w:b/>
          <w:color w:val="00000A"/>
          <w:sz w:val="24"/>
          <w:szCs w:val="24"/>
        </w:rPr>
        <w:t>Powtarzalność wymiarowa:</w:t>
      </w:r>
      <w:r w:rsidRPr="00914CEE">
        <w:rPr>
          <w:rFonts w:ascii="Times New Roman" w:hAnsi="Times New Roman"/>
          <w:bCs/>
          <w:color w:val="00000A"/>
          <w:sz w:val="24"/>
          <w:szCs w:val="24"/>
        </w:rPr>
        <w:t xml:space="preserve"> ±0,1 mm</w:t>
      </w:r>
    </w:p>
    <w:p w14:paraId="007D4153" w14:textId="77777777" w:rsidR="00914CEE" w:rsidRPr="00914CEE" w:rsidRDefault="00914CEE" w:rsidP="00914CEE">
      <w:pPr>
        <w:rPr>
          <w:rFonts w:ascii="Times New Roman" w:hAnsi="Times New Roman"/>
          <w:bCs/>
          <w:color w:val="00000A"/>
          <w:sz w:val="24"/>
          <w:szCs w:val="24"/>
        </w:rPr>
      </w:pPr>
      <w:r w:rsidRPr="00914CEE">
        <w:rPr>
          <w:rFonts w:ascii="Times New Roman" w:hAnsi="Times New Roman"/>
          <w:b/>
          <w:color w:val="00000A"/>
          <w:sz w:val="24"/>
          <w:szCs w:val="24"/>
        </w:rPr>
        <w:t>Brak konieczności czyszczenia naroży</w:t>
      </w:r>
      <w:r w:rsidRPr="00914CEE">
        <w:rPr>
          <w:rFonts w:ascii="Times New Roman" w:hAnsi="Times New Roman"/>
          <w:bCs/>
          <w:color w:val="00000A"/>
          <w:sz w:val="24"/>
          <w:szCs w:val="24"/>
        </w:rPr>
        <w:t xml:space="preserve"> – całkowite wyeliminowanie procesu obróbki po zgrzewaniu</w:t>
      </w:r>
    </w:p>
    <w:p w14:paraId="099CA8DA" w14:textId="77777777" w:rsidR="00914CEE" w:rsidRPr="00914CEE" w:rsidRDefault="00914CEE" w:rsidP="00914CEE">
      <w:pPr>
        <w:rPr>
          <w:rFonts w:ascii="Times New Roman" w:hAnsi="Times New Roman"/>
          <w:bCs/>
          <w:color w:val="00000A"/>
          <w:sz w:val="24"/>
          <w:szCs w:val="24"/>
        </w:rPr>
      </w:pPr>
      <w:r w:rsidRPr="00914CEE">
        <w:rPr>
          <w:rFonts w:ascii="Times New Roman" w:hAnsi="Times New Roman"/>
          <w:b/>
          <w:color w:val="00000A"/>
          <w:sz w:val="24"/>
          <w:szCs w:val="24"/>
        </w:rPr>
        <w:t>Tryb pracy:</w:t>
      </w:r>
      <w:r w:rsidRPr="00914CEE">
        <w:rPr>
          <w:rFonts w:ascii="Times New Roman" w:hAnsi="Times New Roman"/>
          <w:bCs/>
          <w:color w:val="00000A"/>
          <w:sz w:val="24"/>
          <w:szCs w:val="24"/>
        </w:rPr>
        <w:t xml:space="preserve"> automatyczny / półautomatyczny / manualny</w:t>
      </w:r>
    </w:p>
    <w:p w14:paraId="5A067BE0" w14:textId="77777777" w:rsidR="00914CEE" w:rsidRPr="00914CEE" w:rsidRDefault="00914CEE" w:rsidP="00914CEE">
      <w:pPr>
        <w:rPr>
          <w:rFonts w:ascii="Times New Roman" w:hAnsi="Times New Roman"/>
          <w:bCs/>
          <w:color w:val="00000A"/>
          <w:sz w:val="24"/>
          <w:szCs w:val="24"/>
        </w:rPr>
      </w:pPr>
      <w:r w:rsidRPr="00914CEE">
        <w:rPr>
          <w:rFonts w:ascii="Times New Roman" w:hAnsi="Times New Roman"/>
          <w:b/>
          <w:color w:val="00000A"/>
          <w:sz w:val="24"/>
          <w:szCs w:val="24"/>
        </w:rPr>
        <w:t>Możliwość pracy ciągłej:</w:t>
      </w:r>
      <w:r w:rsidRPr="00914CEE">
        <w:rPr>
          <w:rFonts w:ascii="Times New Roman" w:hAnsi="Times New Roman"/>
          <w:bCs/>
          <w:color w:val="00000A"/>
          <w:sz w:val="24"/>
          <w:szCs w:val="24"/>
        </w:rPr>
        <w:t xml:space="preserve"> 3-zmianowej</w:t>
      </w:r>
    </w:p>
    <w:p w14:paraId="45CB218F" w14:textId="77777777" w:rsidR="00914CEE" w:rsidRPr="00914CEE" w:rsidRDefault="00914CEE" w:rsidP="00914CEE">
      <w:pPr>
        <w:rPr>
          <w:rFonts w:ascii="Times New Roman" w:hAnsi="Times New Roman"/>
          <w:bCs/>
          <w:color w:val="00000A"/>
          <w:sz w:val="24"/>
          <w:szCs w:val="24"/>
        </w:rPr>
      </w:pPr>
    </w:p>
    <w:p w14:paraId="1CD334FB" w14:textId="77777777" w:rsidR="00914CEE" w:rsidRPr="00914CEE" w:rsidRDefault="00914CEE" w:rsidP="00914CEE">
      <w:pPr>
        <w:rPr>
          <w:rFonts w:ascii="Times New Roman" w:hAnsi="Times New Roman"/>
          <w:bCs/>
          <w:color w:val="00000A"/>
          <w:sz w:val="24"/>
          <w:szCs w:val="24"/>
        </w:rPr>
      </w:pPr>
      <w:r w:rsidRPr="00914CEE">
        <w:rPr>
          <w:rFonts w:ascii="Times New Roman" w:hAnsi="Times New Roman"/>
          <w:bCs/>
          <w:color w:val="00000A"/>
          <w:sz w:val="24"/>
          <w:szCs w:val="24"/>
        </w:rPr>
        <w:t>5. System bezpieczeństwa i kontroli</w:t>
      </w:r>
    </w:p>
    <w:p w14:paraId="6DA44657" w14:textId="77777777" w:rsidR="00914CEE" w:rsidRPr="00914CEE" w:rsidRDefault="00914CEE" w:rsidP="00914CEE">
      <w:pPr>
        <w:rPr>
          <w:rFonts w:ascii="Times New Roman" w:hAnsi="Times New Roman"/>
          <w:bCs/>
          <w:color w:val="00000A"/>
          <w:sz w:val="24"/>
          <w:szCs w:val="24"/>
        </w:rPr>
      </w:pPr>
      <w:r w:rsidRPr="00914CEE">
        <w:rPr>
          <w:rFonts w:ascii="Times New Roman" w:hAnsi="Times New Roman"/>
          <w:bCs/>
          <w:color w:val="00000A"/>
          <w:sz w:val="24"/>
          <w:szCs w:val="24"/>
        </w:rPr>
        <w:t>Elektroniczny system kontroli temperatury i ciśnienia – blokada działania przy odchyleniach parametrów.</w:t>
      </w:r>
    </w:p>
    <w:p w14:paraId="522B6A8B" w14:textId="77777777" w:rsidR="00914CEE" w:rsidRPr="00914CEE" w:rsidRDefault="00914CEE" w:rsidP="00914CEE">
      <w:pPr>
        <w:rPr>
          <w:rFonts w:ascii="Times New Roman" w:hAnsi="Times New Roman"/>
          <w:bCs/>
          <w:color w:val="00000A"/>
          <w:sz w:val="24"/>
          <w:szCs w:val="24"/>
        </w:rPr>
      </w:pPr>
      <w:r w:rsidRPr="00914CEE">
        <w:rPr>
          <w:rFonts w:ascii="Times New Roman" w:hAnsi="Times New Roman"/>
          <w:bCs/>
          <w:color w:val="00000A"/>
          <w:sz w:val="24"/>
          <w:szCs w:val="24"/>
        </w:rPr>
        <w:t>Czujniki bezpieczeństwa w strefie zgrzewania.</w:t>
      </w:r>
    </w:p>
    <w:p w14:paraId="66A348E9" w14:textId="36AB9F0F" w:rsidR="00914CEE" w:rsidRPr="00914CEE" w:rsidRDefault="00914CEE" w:rsidP="00914CEE">
      <w:pPr>
        <w:rPr>
          <w:rFonts w:ascii="Times New Roman" w:hAnsi="Times New Roman"/>
          <w:bCs/>
          <w:color w:val="00000A"/>
          <w:sz w:val="24"/>
          <w:szCs w:val="24"/>
        </w:rPr>
      </w:pPr>
      <w:r w:rsidRPr="00914CEE">
        <w:rPr>
          <w:rFonts w:ascii="Times New Roman" w:hAnsi="Times New Roman"/>
          <w:bCs/>
          <w:color w:val="00000A"/>
          <w:sz w:val="24"/>
          <w:szCs w:val="24"/>
        </w:rPr>
        <w:t>Awaryjne zatrzymanie pracy (E-STOP)</w:t>
      </w:r>
      <w:r w:rsidR="00CB39C8">
        <w:rPr>
          <w:rFonts w:ascii="Times New Roman" w:hAnsi="Times New Roman"/>
          <w:bCs/>
          <w:color w:val="00000A"/>
          <w:sz w:val="24"/>
          <w:szCs w:val="24"/>
        </w:rPr>
        <w:t>.</w:t>
      </w:r>
    </w:p>
    <w:p w14:paraId="2130FA7F" w14:textId="77777777" w:rsidR="00914CEE" w:rsidRPr="00914CEE" w:rsidRDefault="00914CEE" w:rsidP="00914CEE">
      <w:pPr>
        <w:rPr>
          <w:rFonts w:ascii="Times New Roman" w:hAnsi="Times New Roman"/>
          <w:bCs/>
          <w:color w:val="00000A"/>
          <w:sz w:val="24"/>
          <w:szCs w:val="24"/>
        </w:rPr>
      </w:pPr>
      <w:r w:rsidRPr="00914CEE">
        <w:rPr>
          <w:rFonts w:ascii="Times New Roman" w:hAnsi="Times New Roman"/>
          <w:bCs/>
          <w:color w:val="00000A"/>
          <w:sz w:val="24"/>
          <w:szCs w:val="24"/>
        </w:rPr>
        <w:t>Monitoring parametrów w czasie rzeczywistym.</w:t>
      </w:r>
    </w:p>
    <w:p w14:paraId="6F06AA88" w14:textId="77777777" w:rsidR="00914CEE" w:rsidRPr="00914CEE" w:rsidRDefault="00914CEE" w:rsidP="00914CEE">
      <w:pPr>
        <w:rPr>
          <w:rFonts w:ascii="Times New Roman" w:hAnsi="Times New Roman"/>
          <w:bCs/>
          <w:color w:val="00000A"/>
          <w:sz w:val="24"/>
          <w:szCs w:val="24"/>
        </w:rPr>
      </w:pPr>
    </w:p>
    <w:p w14:paraId="6DC91FC9" w14:textId="77777777" w:rsidR="00914CEE" w:rsidRPr="00914CEE" w:rsidRDefault="00914CEE" w:rsidP="00914CEE">
      <w:pPr>
        <w:rPr>
          <w:rFonts w:ascii="Times New Roman" w:hAnsi="Times New Roman"/>
          <w:bCs/>
          <w:color w:val="00000A"/>
          <w:sz w:val="24"/>
          <w:szCs w:val="24"/>
        </w:rPr>
      </w:pPr>
      <w:r w:rsidRPr="00914CEE">
        <w:rPr>
          <w:rFonts w:ascii="Times New Roman" w:hAnsi="Times New Roman"/>
          <w:bCs/>
          <w:color w:val="00000A"/>
          <w:sz w:val="24"/>
          <w:szCs w:val="24"/>
        </w:rPr>
        <w:t>6. Gwarancja i obsługa serwisowa</w:t>
      </w:r>
    </w:p>
    <w:p w14:paraId="57D54FF0" w14:textId="77777777" w:rsidR="00914CEE" w:rsidRPr="00914CEE" w:rsidRDefault="00914CEE" w:rsidP="00914CEE">
      <w:pPr>
        <w:rPr>
          <w:rFonts w:ascii="Times New Roman" w:hAnsi="Times New Roman"/>
          <w:bCs/>
          <w:color w:val="00000A"/>
          <w:sz w:val="24"/>
          <w:szCs w:val="24"/>
        </w:rPr>
      </w:pPr>
      <w:r w:rsidRPr="00914CEE">
        <w:rPr>
          <w:rFonts w:ascii="Times New Roman" w:hAnsi="Times New Roman"/>
          <w:b/>
          <w:color w:val="00000A"/>
          <w:sz w:val="24"/>
          <w:szCs w:val="24"/>
        </w:rPr>
        <w:t>Okres gwarancji:</w:t>
      </w:r>
      <w:r w:rsidRPr="00914CEE">
        <w:rPr>
          <w:rFonts w:ascii="Times New Roman" w:hAnsi="Times New Roman"/>
          <w:bCs/>
          <w:color w:val="00000A"/>
          <w:sz w:val="24"/>
          <w:szCs w:val="24"/>
        </w:rPr>
        <w:t xml:space="preserve"> 12 miesięcy na części niepodlegające zużyciu.</w:t>
      </w:r>
    </w:p>
    <w:p w14:paraId="2D689603" w14:textId="41E20957" w:rsidR="00914CEE" w:rsidRPr="00914CEE" w:rsidRDefault="00914CEE" w:rsidP="00914CEE">
      <w:pPr>
        <w:rPr>
          <w:rFonts w:ascii="Times New Roman" w:hAnsi="Times New Roman"/>
          <w:bCs/>
          <w:color w:val="00000A"/>
          <w:sz w:val="24"/>
          <w:szCs w:val="24"/>
        </w:rPr>
      </w:pPr>
      <w:r w:rsidRPr="00914CEE">
        <w:rPr>
          <w:rFonts w:ascii="Times New Roman" w:hAnsi="Times New Roman"/>
          <w:b/>
          <w:color w:val="00000A"/>
          <w:sz w:val="24"/>
          <w:szCs w:val="24"/>
        </w:rPr>
        <w:t>Czas reakcji serwisu</w:t>
      </w:r>
      <w:r w:rsidR="00C15307">
        <w:rPr>
          <w:rFonts w:ascii="Times New Roman" w:hAnsi="Times New Roman"/>
          <w:b/>
          <w:color w:val="00000A"/>
          <w:sz w:val="24"/>
          <w:szCs w:val="24"/>
        </w:rPr>
        <w:t>(liczony jako czas od momentu zgłoszenia do momentu dotarcia do klienta)</w:t>
      </w:r>
      <w:r w:rsidRPr="00914CEE">
        <w:rPr>
          <w:rFonts w:ascii="Times New Roman" w:hAnsi="Times New Roman"/>
          <w:b/>
          <w:color w:val="00000A"/>
          <w:sz w:val="24"/>
          <w:szCs w:val="24"/>
        </w:rPr>
        <w:t>:</w:t>
      </w:r>
      <w:r w:rsidRPr="00914CEE">
        <w:rPr>
          <w:rFonts w:ascii="Times New Roman" w:hAnsi="Times New Roman"/>
          <w:bCs/>
          <w:color w:val="00000A"/>
          <w:sz w:val="24"/>
          <w:szCs w:val="24"/>
        </w:rPr>
        <w:t xml:space="preserve"> do 72 h od zgłoszenia.</w:t>
      </w:r>
    </w:p>
    <w:p w14:paraId="204FB32E" w14:textId="05667021" w:rsidR="00914CEE" w:rsidRPr="00914CEE" w:rsidRDefault="00914CEE" w:rsidP="00914CEE">
      <w:pPr>
        <w:rPr>
          <w:rFonts w:ascii="Times New Roman" w:hAnsi="Times New Roman"/>
          <w:bCs/>
          <w:color w:val="00000A"/>
          <w:sz w:val="24"/>
          <w:szCs w:val="24"/>
        </w:rPr>
      </w:pPr>
      <w:r w:rsidRPr="00914CEE">
        <w:rPr>
          <w:rFonts w:ascii="Times New Roman" w:hAnsi="Times New Roman"/>
          <w:b/>
          <w:color w:val="00000A"/>
          <w:sz w:val="24"/>
          <w:szCs w:val="24"/>
        </w:rPr>
        <w:t>W cenie oferty:</w:t>
      </w:r>
      <w:r w:rsidRPr="00914CEE">
        <w:rPr>
          <w:rFonts w:ascii="Times New Roman" w:hAnsi="Times New Roman"/>
          <w:bCs/>
          <w:color w:val="00000A"/>
          <w:sz w:val="24"/>
          <w:szCs w:val="24"/>
        </w:rPr>
        <w:t xml:space="preserve"> transport, montaż, uruchomienie </w:t>
      </w:r>
    </w:p>
    <w:p w14:paraId="0B4DC2E5" w14:textId="77777777" w:rsidR="00F30772" w:rsidRPr="00914CEE" w:rsidRDefault="00F30772" w:rsidP="00790F95">
      <w:pPr>
        <w:pStyle w:val="Default"/>
        <w:rPr>
          <w:rFonts w:ascii="Times New Roman" w:hAnsi="Times New Roman" w:cs="Times New Roman"/>
          <w:b/>
          <w:bCs/>
          <w:color w:val="00000A"/>
        </w:rPr>
      </w:pPr>
    </w:p>
    <w:p w14:paraId="4EBD5E80" w14:textId="28968FDE" w:rsidR="00790F95" w:rsidRDefault="00914CEE">
      <w:pPr>
        <w:pStyle w:val="Defaul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KOD CPV – </w:t>
      </w:r>
      <w:r w:rsidRPr="00081B91">
        <w:rPr>
          <w:rFonts w:ascii="Times New Roman" w:hAnsi="Times New Roman" w:cs="Times New Roman"/>
          <w:sz w:val="22"/>
          <w:szCs w:val="22"/>
        </w:rPr>
        <w:t>42664100-9</w:t>
      </w:r>
      <w:r w:rsidRPr="00081B91">
        <w:rPr>
          <w:rFonts w:ascii="Times New Roman" w:hAnsi="Times New Roman" w:cs="Times New Roman"/>
          <w:b/>
          <w:sz w:val="22"/>
          <w:szCs w:val="22"/>
        </w:rPr>
        <w:t>: Urządzenia do zgrzewania tworzyw sztucznych</w:t>
      </w:r>
    </w:p>
    <w:p w14:paraId="41422B1C" w14:textId="77777777" w:rsidR="00B93392" w:rsidRDefault="00B93392">
      <w:pPr>
        <w:pStyle w:val="Default"/>
        <w:rPr>
          <w:rFonts w:ascii="Times New Roman" w:hAnsi="Times New Roman" w:cs="Times New Roman"/>
          <w:b/>
          <w:bCs/>
          <w:color w:val="00000A"/>
          <w:sz w:val="22"/>
          <w:szCs w:val="22"/>
        </w:rPr>
      </w:pPr>
    </w:p>
    <w:p w14:paraId="227CAF95" w14:textId="77777777" w:rsidR="00B93392" w:rsidRDefault="00A94C5E">
      <w:pPr>
        <w:pStyle w:val="Default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IV. TERMIN WAŻNOŚCI OFERTY</w:t>
      </w:r>
    </w:p>
    <w:p w14:paraId="2468BBE0" w14:textId="77777777" w:rsidR="00B93392" w:rsidRDefault="00B93392">
      <w:pPr>
        <w:pStyle w:val="Default"/>
        <w:rPr>
          <w:rFonts w:ascii="Times New Roman" w:hAnsi="Times New Roman" w:cs="Times New Roman"/>
          <w:color w:val="00000A"/>
          <w:sz w:val="22"/>
          <w:szCs w:val="22"/>
        </w:rPr>
      </w:pPr>
    </w:p>
    <w:p w14:paraId="60FC448F" w14:textId="77777777" w:rsidR="00B93392" w:rsidRDefault="00A94C5E">
      <w:pPr>
        <w:pStyle w:val="Default"/>
      </w:pPr>
      <w:r>
        <w:rPr>
          <w:rFonts w:ascii="Times New Roman" w:hAnsi="Times New Roman" w:cs="Times New Roman"/>
          <w:color w:val="00000A"/>
          <w:sz w:val="22"/>
          <w:szCs w:val="22"/>
        </w:rPr>
        <w:t>Oferta powinna być ważna nie krócej niż 30 dni od daty złożenia.</w:t>
      </w:r>
    </w:p>
    <w:p w14:paraId="48DF0707" w14:textId="77777777" w:rsidR="00B93392" w:rsidRDefault="00B93392">
      <w:pPr>
        <w:pStyle w:val="Default"/>
        <w:rPr>
          <w:rFonts w:ascii="Times New Roman" w:hAnsi="Times New Roman" w:cs="Times New Roman"/>
          <w:color w:val="00000A"/>
          <w:sz w:val="22"/>
          <w:szCs w:val="22"/>
        </w:rPr>
      </w:pPr>
    </w:p>
    <w:p w14:paraId="2F1D72A8" w14:textId="77777777" w:rsidR="00B93392" w:rsidRDefault="00A94C5E">
      <w:pPr>
        <w:pStyle w:val="Default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V. ZAKRES UMOWY Z DOSTAWCĄ</w:t>
      </w:r>
    </w:p>
    <w:p w14:paraId="17C46C14" w14:textId="77777777" w:rsidR="00B93392" w:rsidRDefault="00B93392">
      <w:pPr>
        <w:pStyle w:val="Default"/>
        <w:rPr>
          <w:rFonts w:ascii="Times New Roman" w:hAnsi="Times New Roman" w:cs="Times New Roman"/>
          <w:color w:val="00000A"/>
        </w:rPr>
      </w:pPr>
    </w:p>
    <w:p w14:paraId="6572F4F5" w14:textId="1DD95291" w:rsidR="00B93392" w:rsidRDefault="00A94C5E" w:rsidP="00481E7F">
      <w:pPr>
        <w:pStyle w:val="Default"/>
        <w:numPr>
          <w:ilvl w:val="0"/>
          <w:numId w:val="54"/>
        </w:numPr>
      </w:pPr>
      <w:r>
        <w:rPr>
          <w:rFonts w:ascii="Times New Roman" w:hAnsi="Times New Roman" w:cs="Times New Roman"/>
          <w:b/>
          <w:color w:val="00000A"/>
          <w:sz w:val="22"/>
          <w:szCs w:val="22"/>
        </w:rPr>
        <w:t>Zamówieni</w:t>
      </w:r>
      <w:r w:rsidR="009D7FF5">
        <w:rPr>
          <w:rFonts w:ascii="Times New Roman" w:hAnsi="Times New Roman" w:cs="Times New Roman"/>
          <w:b/>
          <w:color w:val="00000A"/>
          <w:sz w:val="22"/>
          <w:szCs w:val="22"/>
        </w:rPr>
        <w:t>a</w:t>
      </w:r>
      <w:r>
        <w:rPr>
          <w:rFonts w:ascii="Times New Roman" w:hAnsi="Times New Roman" w:cs="Times New Roman"/>
          <w:b/>
          <w:color w:val="00000A"/>
          <w:sz w:val="22"/>
          <w:szCs w:val="22"/>
        </w:rPr>
        <w:t xml:space="preserve"> będ</w:t>
      </w:r>
      <w:r w:rsidR="009D7FF5">
        <w:rPr>
          <w:rFonts w:ascii="Times New Roman" w:hAnsi="Times New Roman" w:cs="Times New Roman"/>
          <w:b/>
          <w:color w:val="00000A"/>
          <w:sz w:val="22"/>
          <w:szCs w:val="22"/>
        </w:rPr>
        <w:t>ą</w:t>
      </w:r>
      <w:r>
        <w:rPr>
          <w:rFonts w:ascii="Times New Roman" w:hAnsi="Times New Roman" w:cs="Times New Roman"/>
          <w:b/>
          <w:color w:val="00000A"/>
          <w:sz w:val="22"/>
          <w:szCs w:val="22"/>
        </w:rPr>
        <w:t xml:space="preserve"> realizowane na podstawie pisemnej umowy zawartej pomiędzy Zleceniodawcą a Dostawcą.</w:t>
      </w:r>
    </w:p>
    <w:p w14:paraId="062C55F7" w14:textId="77777777" w:rsidR="00B93392" w:rsidRDefault="00A94C5E">
      <w:pPr>
        <w:pStyle w:val="Default"/>
        <w:numPr>
          <w:ilvl w:val="0"/>
          <w:numId w:val="5"/>
        </w:numPr>
      </w:pPr>
      <w:r>
        <w:rPr>
          <w:rFonts w:ascii="Times New Roman" w:hAnsi="Times New Roman" w:cs="Times New Roman"/>
          <w:b/>
          <w:color w:val="00000A"/>
          <w:sz w:val="22"/>
          <w:szCs w:val="22"/>
        </w:rPr>
        <w:t>Wszelkie zmiany postanowień umowy wymagają formy pisemnej pod rygorem nieważności.</w:t>
      </w:r>
    </w:p>
    <w:p w14:paraId="6DEA9AFA" w14:textId="492A5B55" w:rsidR="00B93392" w:rsidRDefault="00A94C5E">
      <w:pPr>
        <w:pStyle w:val="Default"/>
        <w:numPr>
          <w:ilvl w:val="0"/>
          <w:numId w:val="5"/>
        </w:numPr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Data wykonania umowy: </w:t>
      </w:r>
      <w:r w:rsidRPr="009D5926">
        <w:rPr>
          <w:rFonts w:ascii="Times New Roman" w:hAnsi="Times New Roman" w:cs="Times New Roman"/>
          <w:b/>
          <w:color w:val="00000A"/>
          <w:sz w:val="22"/>
          <w:szCs w:val="22"/>
        </w:rPr>
        <w:t xml:space="preserve">najpóźniej do </w:t>
      </w:r>
      <w:r w:rsidR="00033A7E" w:rsidRPr="009D5926">
        <w:rPr>
          <w:rFonts w:ascii="Times New Roman" w:hAnsi="Times New Roman" w:cs="Times New Roman"/>
          <w:b/>
          <w:color w:val="00000A"/>
          <w:sz w:val="22"/>
          <w:szCs w:val="22"/>
        </w:rPr>
        <w:t>3</w:t>
      </w:r>
      <w:r w:rsidR="00EC4C7A">
        <w:rPr>
          <w:rFonts w:ascii="Times New Roman" w:hAnsi="Times New Roman" w:cs="Times New Roman"/>
          <w:b/>
          <w:color w:val="00000A"/>
          <w:sz w:val="22"/>
          <w:szCs w:val="22"/>
        </w:rPr>
        <w:t>1</w:t>
      </w:r>
      <w:r w:rsidR="00033A7E" w:rsidRPr="009D5926">
        <w:rPr>
          <w:rFonts w:ascii="Times New Roman" w:hAnsi="Times New Roman" w:cs="Times New Roman"/>
          <w:b/>
          <w:color w:val="00000A"/>
          <w:sz w:val="22"/>
          <w:szCs w:val="22"/>
        </w:rPr>
        <w:t>.</w:t>
      </w:r>
      <w:r w:rsidR="003B30F7">
        <w:rPr>
          <w:rFonts w:ascii="Times New Roman" w:hAnsi="Times New Roman" w:cs="Times New Roman"/>
          <w:b/>
          <w:color w:val="00000A"/>
          <w:sz w:val="22"/>
          <w:szCs w:val="22"/>
        </w:rPr>
        <w:t>10</w:t>
      </w:r>
      <w:r w:rsidR="00033A7E" w:rsidRPr="009D5926">
        <w:rPr>
          <w:rFonts w:ascii="Times New Roman" w:hAnsi="Times New Roman" w:cs="Times New Roman"/>
          <w:b/>
          <w:color w:val="00000A"/>
          <w:sz w:val="22"/>
          <w:szCs w:val="22"/>
        </w:rPr>
        <w:t>.</w:t>
      </w:r>
      <w:r w:rsidRPr="009D5926">
        <w:rPr>
          <w:rFonts w:ascii="Times New Roman" w:hAnsi="Times New Roman" w:cs="Times New Roman"/>
          <w:b/>
          <w:color w:val="00000A"/>
          <w:sz w:val="22"/>
          <w:szCs w:val="22"/>
        </w:rPr>
        <w:t>202</w:t>
      </w:r>
      <w:r w:rsidR="00EC4C7A">
        <w:rPr>
          <w:rFonts w:ascii="Times New Roman" w:hAnsi="Times New Roman" w:cs="Times New Roman"/>
          <w:b/>
          <w:color w:val="00000A"/>
          <w:sz w:val="22"/>
          <w:szCs w:val="22"/>
        </w:rPr>
        <w:t>6</w:t>
      </w:r>
      <w:r w:rsidRPr="009D5926">
        <w:rPr>
          <w:rFonts w:ascii="Times New Roman" w:hAnsi="Times New Roman" w:cs="Times New Roman"/>
          <w:b/>
          <w:color w:val="00000A"/>
          <w:sz w:val="22"/>
          <w:szCs w:val="22"/>
        </w:rPr>
        <w:t xml:space="preserve"> r.</w:t>
      </w:r>
      <w:r>
        <w:rPr>
          <w:rFonts w:ascii="Times New Roman" w:hAnsi="Times New Roman" w:cs="Times New Roman"/>
          <w:b/>
          <w:color w:val="00000A"/>
          <w:sz w:val="22"/>
          <w:szCs w:val="22"/>
        </w:rPr>
        <w:t xml:space="preserve">  </w:t>
      </w:r>
    </w:p>
    <w:p w14:paraId="1E7AF823" w14:textId="77777777" w:rsidR="00187D02" w:rsidRDefault="00187D02">
      <w:pPr>
        <w:pStyle w:val="Default"/>
        <w:ind w:left="720"/>
        <w:jc w:val="both"/>
      </w:pPr>
    </w:p>
    <w:p w14:paraId="3CBD6F83" w14:textId="77777777" w:rsidR="00B93392" w:rsidRDefault="00A94C5E">
      <w:pPr>
        <w:pStyle w:val="Default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VI. WARUNKI ZMIANY UMOWY</w:t>
      </w:r>
    </w:p>
    <w:p w14:paraId="4A6BC5D0" w14:textId="77777777" w:rsidR="00B93392" w:rsidRDefault="00B93392">
      <w:pPr>
        <w:pStyle w:val="Default"/>
        <w:rPr>
          <w:rFonts w:ascii="Times New Roman" w:hAnsi="Times New Roman" w:cs="Times New Roman"/>
          <w:color w:val="00000A"/>
          <w:sz w:val="22"/>
          <w:szCs w:val="22"/>
        </w:rPr>
      </w:pPr>
    </w:p>
    <w:p w14:paraId="23909282" w14:textId="77777777" w:rsidR="00B93392" w:rsidRDefault="00A94C5E">
      <w:pPr>
        <w:pStyle w:val="Default"/>
        <w:ind w:left="426"/>
        <w:jc w:val="both"/>
      </w:pPr>
      <w:r>
        <w:rPr>
          <w:rFonts w:ascii="Times New Roman" w:hAnsi="Times New Roman" w:cs="Times New Roman"/>
          <w:color w:val="00000A"/>
          <w:sz w:val="22"/>
          <w:szCs w:val="22"/>
        </w:rPr>
        <w:t>1.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Wszelkie zmiany postanowień umowy wymagają formy pisemnej pod rygorem nieważności.</w:t>
      </w:r>
    </w:p>
    <w:p w14:paraId="7C5145D0" w14:textId="77777777" w:rsidR="00B93392" w:rsidRDefault="00A94C5E">
      <w:pPr>
        <w:pStyle w:val="Default"/>
        <w:ind w:left="426"/>
        <w:jc w:val="both"/>
      </w:pPr>
      <w:r>
        <w:rPr>
          <w:rFonts w:ascii="Times New Roman" w:hAnsi="Times New Roman" w:cs="Times New Roman"/>
          <w:color w:val="00000A"/>
          <w:sz w:val="22"/>
          <w:szCs w:val="22"/>
        </w:rPr>
        <w:lastRenderedPageBreak/>
        <w:t>2.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 xml:space="preserve">Dopuszcza się możliwość wprowadzenia istotnych zmian umowy zawartej z Wykonawcą w następujących przypadkach i zakresie:  </w:t>
      </w:r>
    </w:p>
    <w:p w14:paraId="54F02C6E" w14:textId="77777777" w:rsidR="00B93392" w:rsidRDefault="00A94C5E">
      <w:pPr>
        <w:pStyle w:val="Default"/>
        <w:ind w:left="426" w:firstLine="284"/>
        <w:jc w:val="both"/>
      </w:pPr>
      <w:r>
        <w:rPr>
          <w:rFonts w:ascii="Times New Roman" w:hAnsi="Times New Roman" w:cs="Times New Roman"/>
          <w:color w:val="00000A"/>
          <w:sz w:val="22"/>
          <w:szCs w:val="22"/>
        </w:rPr>
        <w:t>1)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 xml:space="preserve">zmiany ustawowej stawki podatku VAT, w takim wypadku zmianie ulegnie wysokość wynagrodzenia Wykonawcy brutto, odpowiednio do zmiany wysokości stawki podatku VAT,  </w:t>
      </w:r>
    </w:p>
    <w:p w14:paraId="1CE55925" w14:textId="77777777" w:rsidR="00B93392" w:rsidRDefault="00A94C5E">
      <w:pPr>
        <w:pStyle w:val="Default"/>
        <w:ind w:left="426" w:firstLine="284"/>
        <w:jc w:val="both"/>
      </w:pPr>
      <w:r>
        <w:rPr>
          <w:rFonts w:ascii="Times New Roman" w:hAnsi="Times New Roman" w:cs="Times New Roman"/>
          <w:color w:val="00000A"/>
          <w:sz w:val="22"/>
          <w:szCs w:val="22"/>
        </w:rPr>
        <w:t>2)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konieczności zmiany terminu zakończenia wykonania przedmiotu umowy lub terminu montażu urządzenia, spowodowanego:</w:t>
      </w:r>
    </w:p>
    <w:p w14:paraId="2599AA79" w14:textId="77777777" w:rsidR="00B93392" w:rsidRDefault="00A94C5E">
      <w:pPr>
        <w:pStyle w:val="Default"/>
        <w:ind w:left="426" w:firstLine="1134"/>
        <w:jc w:val="both"/>
      </w:pPr>
      <w:r>
        <w:rPr>
          <w:rFonts w:ascii="Times New Roman" w:hAnsi="Times New Roman" w:cs="Times New Roman"/>
          <w:color w:val="00000A"/>
          <w:sz w:val="22"/>
          <w:szCs w:val="22"/>
        </w:rPr>
        <w:t>a)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 xml:space="preserve">wystąpieniem zdarzeń siły wyższej, przez które należy rozumieć zdarzenia nagłe, wywołane przyczyną zewnętrzną, pozostające poza kontrolą obu Stron umowy,  </w:t>
      </w:r>
    </w:p>
    <w:p w14:paraId="132DA91E" w14:textId="77777777" w:rsidR="00B93392" w:rsidRDefault="00A94C5E">
      <w:pPr>
        <w:pStyle w:val="Default"/>
        <w:ind w:left="426" w:firstLine="1134"/>
        <w:jc w:val="both"/>
      </w:pPr>
      <w:r>
        <w:rPr>
          <w:rFonts w:ascii="Times New Roman" w:hAnsi="Times New Roman" w:cs="Times New Roman"/>
          <w:color w:val="00000A"/>
          <w:sz w:val="22"/>
          <w:szCs w:val="22"/>
        </w:rPr>
        <w:t>b)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koniecznością zapewnienia ciągłości działania przedsiębiorstwa Zamawiającego, w szczególności zapewnienia ciągłości produkcji lub koordynacji dostawy i montażu urządzenia z dostawami innych maszyn i urządzeń do zakładu Zamawiającego,</w:t>
      </w:r>
    </w:p>
    <w:p w14:paraId="59BDB079" w14:textId="77777777" w:rsidR="00B93392" w:rsidRDefault="00A94C5E">
      <w:pPr>
        <w:pStyle w:val="Default"/>
        <w:ind w:left="426" w:firstLine="1134"/>
        <w:jc w:val="both"/>
      </w:pPr>
      <w:r>
        <w:rPr>
          <w:rFonts w:ascii="Times New Roman" w:hAnsi="Times New Roman" w:cs="Times New Roman"/>
          <w:color w:val="00000A"/>
          <w:sz w:val="22"/>
          <w:szCs w:val="22"/>
        </w:rPr>
        <w:t>c)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koniecznością wydłużenia za zgodą instytucji pośredniczącej terminu realizacji projektu, w ramach którego zawarto niniejszą umowę,</w:t>
      </w:r>
    </w:p>
    <w:p w14:paraId="5D280439" w14:textId="77777777" w:rsidR="00B93392" w:rsidRDefault="00A94C5E">
      <w:pPr>
        <w:pStyle w:val="Default"/>
        <w:ind w:left="426" w:firstLine="284"/>
        <w:jc w:val="both"/>
      </w:pPr>
      <w:r>
        <w:rPr>
          <w:rFonts w:ascii="Times New Roman" w:hAnsi="Times New Roman" w:cs="Times New Roman"/>
          <w:color w:val="00000A"/>
          <w:sz w:val="22"/>
          <w:szCs w:val="22"/>
        </w:rPr>
        <w:t>3)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zamiany parametrów urządzenia, jeżeli konieczność zmiany wynika z okoliczności niemożliwych do przewidzenia na etapie zawierania umowy, przy czym zmienione parametry nie mogą być gorsze niż wskazane w opisie przedmiotu zamówienia i nie może to pociągnąć za sobą zmiany wysokości wynagrodzenia.</w:t>
      </w:r>
    </w:p>
    <w:p w14:paraId="6336D89F" w14:textId="77777777" w:rsidR="00B93392" w:rsidRDefault="00A94C5E">
      <w:pPr>
        <w:pStyle w:val="Default"/>
        <w:ind w:left="426" w:firstLine="284"/>
        <w:jc w:val="both"/>
      </w:pPr>
      <w:r>
        <w:rPr>
          <w:rFonts w:ascii="Times New Roman" w:hAnsi="Times New Roman" w:cs="Times New Roman"/>
          <w:color w:val="00000A"/>
          <w:sz w:val="22"/>
          <w:szCs w:val="22"/>
        </w:rPr>
        <w:t>4)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wystąpienie oczywistych omyłek pisarskich i rachunkowych w treści umowy.</w:t>
      </w:r>
    </w:p>
    <w:p w14:paraId="747E58AF" w14:textId="77777777" w:rsidR="00B93392" w:rsidRDefault="00B93392">
      <w:pPr>
        <w:pStyle w:val="Default"/>
        <w:spacing w:after="18"/>
        <w:jc w:val="both"/>
        <w:rPr>
          <w:rFonts w:ascii="Times New Roman" w:hAnsi="Times New Roman" w:cs="Times New Roman"/>
          <w:color w:val="00000A"/>
          <w:sz w:val="22"/>
          <w:szCs w:val="22"/>
        </w:rPr>
      </w:pPr>
    </w:p>
    <w:p w14:paraId="2E1D268A" w14:textId="77777777" w:rsidR="00B93392" w:rsidRDefault="00A94C5E">
      <w:pPr>
        <w:pStyle w:val="Default"/>
        <w:rPr>
          <w:rFonts w:ascii="Times New Roman" w:hAnsi="Times New Roman" w:cs="Times New Roman"/>
          <w:b/>
          <w:bCs/>
          <w:color w:val="00000A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VII. WARUNKI UDZIAŁU W POSTĘPOWANIU, PODSTAWY WYKLUCZENIA Z POSTĘPOWANIA ORAZ OPIS SPOSOBU DOKONYWANIA OCENY SPEŁNIANIA WARUNKÓW UDZIAŁU W POSTĘPOWANIU I BRAKU PODSTAW DO WYKLUCZENIA</w:t>
      </w:r>
    </w:p>
    <w:p w14:paraId="1B7FEA15" w14:textId="77777777" w:rsidR="00103675" w:rsidRDefault="00103675">
      <w:pPr>
        <w:pStyle w:val="Default"/>
      </w:pPr>
    </w:p>
    <w:p w14:paraId="2F5C4471" w14:textId="77777777" w:rsidR="00B93392" w:rsidRDefault="00A94C5E">
      <w:pPr>
        <w:pStyle w:val="Default"/>
      </w:pPr>
      <w:r>
        <w:rPr>
          <w:rFonts w:ascii="Times New Roman" w:hAnsi="Times New Roman" w:cs="Times New Roman"/>
          <w:color w:val="00000A"/>
          <w:sz w:val="22"/>
          <w:szCs w:val="22"/>
        </w:rPr>
        <w:t>1.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O uzyskanie zamówienia mogą ubiegać się wykonawcy, którzy:</w:t>
      </w:r>
    </w:p>
    <w:p w14:paraId="360099E9" w14:textId="6E4A441B" w:rsidR="00033A7E" w:rsidRPr="00D076F5" w:rsidRDefault="00A94C5E" w:rsidP="00D076F5">
      <w:pPr>
        <w:pStyle w:val="Default"/>
        <w:ind w:firstLine="426"/>
        <w:rPr>
          <w:rFonts w:ascii="Times New Roman" w:hAnsi="Times New Roman" w:cs="Times New Roman"/>
          <w:color w:val="00000A"/>
          <w:sz w:val="22"/>
          <w:szCs w:val="22"/>
        </w:rPr>
      </w:pPr>
      <w:r>
        <w:rPr>
          <w:rFonts w:ascii="Times New Roman" w:hAnsi="Times New Roman" w:cs="Times New Roman"/>
          <w:color w:val="00000A"/>
          <w:sz w:val="22"/>
          <w:szCs w:val="22"/>
        </w:rPr>
        <w:t>1)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</w:r>
      <w:bookmarkStart w:id="1" w:name="_Hlk138418190"/>
      <w:r>
        <w:rPr>
          <w:rFonts w:ascii="Times New Roman" w:hAnsi="Times New Roman" w:cs="Times New Roman"/>
          <w:color w:val="00000A"/>
          <w:sz w:val="22"/>
          <w:szCs w:val="22"/>
        </w:rPr>
        <w:t xml:space="preserve">w okresie ostatnich </w:t>
      </w:r>
      <w:r w:rsidR="002A1008">
        <w:rPr>
          <w:rFonts w:ascii="Times New Roman" w:hAnsi="Times New Roman" w:cs="Times New Roman"/>
          <w:color w:val="00000A"/>
          <w:sz w:val="22"/>
          <w:szCs w:val="22"/>
        </w:rPr>
        <w:t>dwóch</w:t>
      </w:r>
      <w:r>
        <w:rPr>
          <w:rFonts w:ascii="Times New Roman" w:hAnsi="Times New Roman" w:cs="Times New Roman"/>
          <w:color w:val="00000A"/>
          <w:sz w:val="22"/>
          <w:szCs w:val="22"/>
        </w:rPr>
        <w:t xml:space="preserve"> lat przed upływem terminu składania ofert, a jeżeli okres prowadzenia działalności Wykonawcy jest krótszy – w tym okresie, należycie wykonali co najmniej </w:t>
      </w:r>
      <w:r w:rsidR="00014B35">
        <w:rPr>
          <w:rFonts w:ascii="Times New Roman" w:hAnsi="Times New Roman" w:cs="Times New Roman"/>
          <w:color w:val="00000A"/>
          <w:sz w:val="22"/>
          <w:szCs w:val="22"/>
        </w:rPr>
        <w:t>jedną</w:t>
      </w:r>
      <w:r>
        <w:rPr>
          <w:rFonts w:ascii="Times New Roman" w:hAnsi="Times New Roman" w:cs="Times New Roman"/>
          <w:color w:val="00000A"/>
          <w:sz w:val="22"/>
          <w:szCs w:val="22"/>
        </w:rPr>
        <w:t xml:space="preserve"> dostaw</w:t>
      </w:r>
      <w:r w:rsidR="00014B35">
        <w:rPr>
          <w:rFonts w:ascii="Times New Roman" w:hAnsi="Times New Roman" w:cs="Times New Roman"/>
          <w:color w:val="00000A"/>
          <w:sz w:val="22"/>
          <w:szCs w:val="22"/>
        </w:rPr>
        <w:t>ę</w:t>
      </w:r>
      <w:r>
        <w:rPr>
          <w:rFonts w:ascii="Times New Roman" w:hAnsi="Times New Roman" w:cs="Times New Roman"/>
          <w:color w:val="00000A"/>
          <w:sz w:val="22"/>
          <w:szCs w:val="22"/>
        </w:rPr>
        <w:t xml:space="preserve"> polegając</w:t>
      </w:r>
      <w:r w:rsidR="00014B35">
        <w:rPr>
          <w:rFonts w:ascii="Times New Roman" w:hAnsi="Times New Roman" w:cs="Times New Roman"/>
          <w:color w:val="00000A"/>
          <w:sz w:val="22"/>
          <w:szCs w:val="22"/>
        </w:rPr>
        <w:t>ą</w:t>
      </w:r>
      <w:r>
        <w:rPr>
          <w:rFonts w:ascii="Times New Roman" w:hAnsi="Times New Roman" w:cs="Times New Roman"/>
          <w:color w:val="00000A"/>
          <w:sz w:val="22"/>
          <w:szCs w:val="22"/>
        </w:rPr>
        <w:t xml:space="preserve"> na dostarczeniu </w:t>
      </w:r>
      <w:r w:rsidR="003B30F7">
        <w:rPr>
          <w:rFonts w:ascii="Times New Roman" w:hAnsi="Times New Roman" w:cs="Times New Roman"/>
          <w:color w:val="00000A"/>
          <w:sz w:val="22"/>
          <w:szCs w:val="22"/>
        </w:rPr>
        <w:t xml:space="preserve">zgrzewarki </w:t>
      </w:r>
      <w:proofErr w:type="spellStart"/>
      <w:r w:rsidR="003B30F7">
        <w:rPr>
          <w:rFonts w:ascii="Times New Roman" w:hAnsi="Times New Roman" w:cs="Times New Roman"/>
          <w:color w:val="00000A"/>
          <w:sz w:val="22"/>
          <w:szCs w:val="22"/>
        </w:rPr>
        <w:t>bezwypływowej</w:t>
      </w:r>
      <w:proofErr w:type="spellEnd"/>
      <w:r w:rsidR="003B30F7">
        <w:rPr>
          <w:rFonts w:ascii="Times New Roman" w:hAnsi="Times New Roman" w:cs="Times New Roman"/>
          <w:color w:val="00000A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A"/>
          <w:sz w:val="22"/>
          <w:szCs w:val="22"/>
        </w:rPr>
        <w:t xml:space="preserve">o wartości min </w:t>
      </w:r>
      <w:r w:rsidR="003B30F7">
        <w:rPr>
          <w:rFonts w:ascii="Times New Roman" w:hAnsi="Times New Roman" w:cs="Times New Roman"/>
          <w:color w:val="00000A"/>
          <w:sz w:val="22"/>
          <w:szCs w:val="22"/>
        </w:rPr>
        <w:t>2 0</w:t>
      </w:r>
      <w:r>
        <w:rPr>
          <w:rFonts w:ascii="Times New Roman" w:hAnsi="Times New Roman" w:cs="Times New Roman"/>
          <w:color w:val="00000A"/>
          <w:sz w:val="22"/>
          <w:szCs w:val="22"/>
        </w:rPr>
        <w:t xml:space="preserve">00 000 zł netto  </w:t>
      </w:r>
      <w:bookmarkEnd w:id="1"/>
    </w:p>
    <w:p w14:paraId="663717F6" w14:textId="77777777" w:rsidR="00B93392" w:rsidRDefault="00A94C5E">
      <w:pPr>
        <w:pStyle w:val="Default"/>
      </w:pPr>
      <w:r>
        <w:rPr>
          <w:rFonts w:ascii="Times New Roman" w:hAnsi="Times New Roman" w:cs="Times New Roman"/>
          <w:color w:val="00000A"/>
          <w:sz w:val="22"/>
          <w:szCs w:val="22"/>
        </w:rPr>
        <w:t>2.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Wykonawca, na potwierdzenie spełniania warunków udziału w postępowaniu, o których mowa w Rozdziale VII ust. 1 pkt. 1) zobowiązany jest przedłożyć wraz z ofertą oświadczenie zgodne z treścią Załącznika nr 2 - oświadczenie o spełnianiu warunków udziału w postępowaniu, oraz:</w:t>
      </w:r>
    </w:p>
    <w:p w14:paraId="6A9F2204" w14:textId="77777777" w:rsidR="00B93392" w:rsidRDefault="00A94C5E">
      <w:pPr>
        <w:pStyle w:val="Default"/>
        <w:ind w:firstLine="426"/>
      </w:pPr>
      <w:r>
        <w:rPr>
          <w:rFonts w:ascii="Times New Roman" w:hAnsi="Times New Roman" w:cs="Times New Roman"/>
          <w:color w:val="00000A"/>
          <w:sz w:val="22"/>
          <w:szCs w:val="22"/>
        </w:rPr>
        <w:t>1)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w celu potwierdzenia spełniania warunku udziału w postępowaniu, o którym mowa w Rozdziale VII ust. 1 pkt. 1) niniejszego zapytania ofertowego – powinien dostarczyć dokumenty potwierdzające należyte wykonanie wskazanych w tym oświadczeniu dostaw. Przez dowody potwierdzające należyte wykonanie dostaw należy rozumieć w szczególności referencje, protokoły odbioru lub inne dokumenty potwierdzone przez podmiot, na rzecz którego dostawy zostały wykonywane.</w:t>
      </w:r>
    </w:p>
    <w:p w14:paraId="0331B8B8" w14:textId="0C8652E5" w:rsidR="00B93392" w:rsidRPr="00632E41" w:rsidRDefault="00A94C5E" w:rsidP="00632E41">
      <w:pPr>
        <w:pStyle w:val="Default"/>
      </w:pPr>
      <w:r>
        <w:rPr>
          <w:rFonts w:ascii="Times New Roman" w:hAnsi="Times New Roman" w:cs="Times New Roman"/>
          <w:color w:val="00000A"/>
          <w:sz w:val="22"/>
          <w:szCs w:val="22"/>
        </w:rPr>
        <w:t>3.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Zamawiający dokona oceny spełniania przez Wykonawcę warunków udziału w postępowaniu na podstawie dokumentów, o których mowa w ust. 2 powyżej.</w:t>
      </w:r>
    </w:p>
    <w:p w14:paraId="258815EE" w14:textId="77777777" w:rsidR="00B93392" w:rsidRDefault="00B93392">
      <w:pPr>
        <w:pStyle w:val="Default"/>
        <w:jc w:val="both"/>
        <w:rPr>
          <w:rFonts w:ascii="Times New Roman" w:hAnsi="Times New Roman" w:cs="Times New Roman"/>
          <w:b/>
          <w:color w:val="00000A"/>
          <w:sz w:val="22"/>
          <w:szCs w:val="22"/>
        </w:rPr>
      </w:pPr>
    </w:p>
    <w:p w14:paraId="70BE0FF2" w14:textId="77777777" w:rsidR="00B93392" w:rsidRDefault="00A94C5E">
      <w:pPr>
        <w:pStyle w:val="Default"/>
        <w:jc w:val="both"/>
      </w:pPr>
      <w:r>
        <w:rPr>
          <w:rFonts w:ascii="Times New Roman" w:hAnsi="Times New Roman" w:cs="Times New Roman"/>
          <w:b/>
          <w:color w:val="00000A"/>
          <w:sz w:val="22"/>
          <w:szCs w:val="22"/>
        </w:rPr>
        <w:t>VIII. PŁATNOŚCI</w:t>
      </w:r>
    </w:p>
    <w:p w14:paraId="4676A881" w14:textId="77777777" w:rsidR="00B93392" w:rsidRDefault="00B93392">
      <w:pPr>
        <w:pStyle w:val="Default"/>
        <w:jc w:val="both"/>
        <w:rPr>
          <w:rFonts w:ascii="Times New Roman" w:hAnsi="Times New Roman" w:cs="Times New Roman"/>
          <w:color w:val="00000A"/>
          <w:sz w:val="22"/>
          <w:szCs w:val="22"/>
        </w:rPr>
      </w:pPr>
    </w:p>
    <w:p w14:paraId="512B44CA" w14:textId="1A7E9114" w:rsidR="00B93392" w:rsidRDefault="00A94C5E">
      <w:pPr>
        <w:pStyle w:val="Default"/>
        <w:jc w:val="both"/>
      </w:pPr>
      <w:r>
        <w:rPr>
          <w:rFonts w:ascii="Times New Roman" w:hAnsi="Times New Roman" w:cs="Times New Roman"/>
          <w:color w:val="00000A"/>
          <w:sz w:val="22"/>
          <w:szCs w:val="22"/>
        </w:rPr>
        <w:t>Zamawiający dopuszcza płatności zaliczkowe i częściowe. Płatność końcowa po dostarczeniu i uruchomieniu urządzeń na podstawie protokołu odbioru końcowego oraz faktury VAT</w:t>
      </w:r>
      <w:r w:rsidR="00A52F30">
        <w:rPr>
          <w:rFonts w:ascii="Times New Roman" w:hAnsi="Times New Roman" w:cs="Times New Roman"/>
          <w:color w:val="00000A"/>
          <w:sz w:val="22"/>
          <w:szCs w:val="22"/>
        </w:rPr>
        <w:t>.</w:t>
      </w:r>
    </w:p>
    <w:p w14:paraId="482727A5" w14:textId="77777777" w:rsidR="00B93392" w:rsidRDefault="00B93392">
      <w:pPr>
        <w:pStyle w:val="Default"/>
        <w:rPr>
          <w:rFonts w:ascii="Times New Roman" w:hAnsi="Times New Roman" w:cs="Times New Roman"/>
          <w:b/>
          <w:bCs/>
          <w:color w:val="00000A"/>
          <w:sz w:val="22"/>
          <w:szCs w:val="22"/>
        </w:rPr>
      </w:pPr>
    </w:p>
    <w:p w14:paraId="2128D33D" w14:textId="77777777" w:rsidR="00B93392" w:rsidRDefault="00A94C5E">
      <w:pPr>
        <w:pStyle w:val="Default"/>
        <w:jc w:val="both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IX. WYKLUCZENIA</w:t>
      </w:r>
    </w:p>
    <w:p w14:paraId="363C8D06" w14:textId="77777777" w:rsidR="00B93392" w:rsidRDefault="00B93392">
      <w:pPr>
        <w:pStyle w:val="Default"/>
        <w:jc w:val="both"/>
        <w:rPr>
          <w:rFonts w:ascii="Times New Roman" w:hAnsi="Times New Roman" w:cs="Times New Roman"/>
          <w:color w:val="00000A"/>
          <w:sz w:val="22"/>
          <w:szCs w:val="22"/>
        </w:rPr>
      </w:pPr>
    </w:p>
    <w:p w14:paraId="23E5AA38" w14:textId="77777777" w:rsidR="00033A7E" w:rsidRPr="00033A7E" w:rsidRDefault="00033A7E" w:rsidP="00033A7E">
      <w:pPr>
        <w:pStyle w:val="Standard"/>
        <w:jc w:val="both"/>
        <w:rPr>
          <w:rFonts w:ascii="Times New Roman" w:hAnsi="Times New Roman"/>
          <w:color w:val="00000A"/>
        </w:rPr>
      </w:pPr>
      <w:r w:rsidRPr="00033A7E">
        <w:rPr>
          <w:rFonts w:ascii="Times New Roman" w:hAnsi="Times New Roman"/>
          <w:color w:val="00000A"/>
        </w:rPr>
        <w:t>W celu uniknięcia konfliktu interesów zamówienie publiczne nie może zostać udzielone podmiotowi powiązanemu z Zamawiającym osobowo lub kapitałowo, w związku z czym Oferent zobowiązany jest do dostarczenia wraz z ofertą oświadczenia stanowiącego załącznik nr 2 do niniejszego zapytania ofertowego.</w:t>
      </w:r>
    </w:p>
    <w:p w14:paraId="3CBFE150" w14:textId="77777777" w:rsidR="00033A7E" w:rsidRPr="00033A7E" w:rsidRDefault="00033A7E" w:rsidP="00481E7F">
      <w:pPr>
        <w:widowControl/>
        <w:numPr>
          <w:ilvl w:val="0"/>
          <w:numId w:val="56"/>
        </w:numPr>
        <w:autoSpaceDN/>
        <w:spacing w:line="276" w:lineRule="auto"/>
        <w:jc w:val="both"/>
        <w:textAlignment w:val="auto"/>
        <w:rPr>
          <w:rFonts w:ascii="Times New Roman" w:hAnsi="Times New Roman"/>
          <w:color w:val="00000A"/>
          <w:sz w:val="22"/>
          <w:szCs w:val="22"/>
          <w:lang w:eastAsia="en-US"/>
        </w:rPr>
      </w:pPr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>Przez powiązania kapitałowe lub osobowe rozumie się wzajemne powiązania polegające na:</w:t>
      </w:r>
    </w:p>
    <w:p w14:paraId="28339208" w14:textId="77777777" w:rsidR="00033A7E" w:rsidRPr="00033A7E" w:rsidRDefault="00033A7E" w:rsidP="00481E7F">
      <w:pPr>
        <w:pStyle w:val="Akapitzlist"/>
        <w:numPr>
          <w:ilvl w:val="0"/>
          <w:numId w:val="57"/>
        </w:numPr>
        <w:suppressAutoHyphens w:val="0"/>
        <w:autoSpaceDN/>
        <w:spacing w:after="160" w:line="256" w:lineRule="auto"/>
        <w:contextualSpacing/>
        <w:jc w:val="both"/>
        <w:textAlignment w:val="auto"/>
        <w:rPr>
          <w:rFonts w:ascii="Times New Roman" w:hAnsi="Times New Roman"/>
          <w:color w:val="00000A"/>
        </w:rPr>
      </w:pPr>
      <w:r w:rsidRPr="00033A7E">
        <w:rPr>
          <w:rFonts w:ascii="Times New Roman" w:hAnsi="Times New Roman"/>
          <w:color w:val="00000A"/>
        </w:rPr>
        <w:t xml:space="preserve">uczestniczeniu w spółce jako wspólnik spółki cywilnej lub spółki osobowej, posiadaniu co najmniej 10% udziałów lub akcji (o ile niższy próg nie wynika z </w:t>
      </w:r>
      <w:r w:rsidRPr="00033A7E">
        <w:rPr>
          <w:rFonts w:ascii="Times New Roman" w:hAnsi="Times New Roman"/>
          <w:color w:val="00000A"/>
        </w:rPr>
        <w:lastRenderedPageBreak/>
        <w:t>przepisów prawa), pełnieniu funkcji członka organu nadzorczego lub zarządzającego, prokurenta, pełnomocnika,</w:t>
      </w:r>
    </w:p>
    <w:p w14:paraId="5D75F9D2" w14:textId="77777777" w:rsidR="00033A7E" w:rsidRPr="00033A7E" w:rsidRDefault="00033A7E" w:rsidP="00481E7F">
      <w:pPr>
        <w:pStyle w:val="Akapitzlist"/>
        <w:numPr>
          <w:ilvl w:val="0"/>
          <w:numId w:val="57"/>
        </w:numPr>
        <w:suppressAutoHyphens w:val="0"/>
        <w:autoSpaceDN/>
        <w:spacing w:after="160" w:line="256" w:lineRule="auto"/>
        <w:contextualSpacing/>
        <w:jc w:val="both"/>
        <w:textAlignment w:val="auto"/>
        <w:rPr>
          <w:rFonts w:ascii="Times New Roman" w:hAnsi="Times New Roman"/>
          <w:color w:val="00000A"/>
        </w:rPr>
      </w:pPr>
      <w:r w:rsidRPr="00033A7E">
        <w:rPr>
          <w:rFonts w:ascii="Times New Roman" w:hAnsi="Times New Roman"/>
          <w:color w:val="00000A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1FDE0FB" w14:textId="77777777" w:rsidR="00033A7E" w:rsidRPr="00033A7E" w:rsidRDefault="00033A7E" w:rsidP="00481E7F">
      <w:pPr>
        <w:pStyle w:val="Akapitzlist"/>
        <w:numPr>
          <w:ilvl w:val="0"/>
          <w:numId w:val="57"/>
        </w:numPr>
        <w:suppressAutoHyphens w:val="0"/>
        <w:autoSpaceDN/>
        <w:spacing w:after="160" w:line="256" w:lineRule="auto"/>
        <w:contextualSpacing/>
        <w:jc w:val="both"/>
        <w:textAlignment w:val="auto"/>
        <w:rPr>
          <w:rFonts w:ascii="Times New Roman" w:hAnsi="Times New Roman"/>
          <w:color w:val="00000A"/>
        </w:rPr>
      </w:pPr>
      <w:r w:rsidRPr="00033A7E">
        <w:rPr>
          <w:rFonts w:ascii="Times New Roman" w:hAnsi="Times New Roman"/>
          <w:color w:val="00000A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03C8F04" w14:textId="77777777" w:rsidR="00B93392" w:rsidRDefault="00B93392">
      <w:pPr>
        <w:pStyle w:val="Default"/>
        <w:jc w:val="both"/>
        <w:rPr>
          <w:rFonts w:ascii="Times New Roman" w:hAnsi="Times New Roman" w:cs="Times New Roman"/>
          <w:color w:val="00000A"/>
          <w:sz w:val="22"/>
          <w:szCs w:val="22"/>
        </w:rPr>
      </w:pPr>
    </w:p>
    <w:p w14:paraId="1E474A1F" w14:textId="77777777" w:rsidR="00B93392" w:rsidRDefault="00A94C5E">
      <w:pPr>
        <w:pStyle w:val="Default"/>
        <w:jc w:val="both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X. OPIS SPOSOBU PRZYGOTOWANIA OFERTY</w:t>
      </w:r>
    </w:p>
    <w:p w14:paraId="2FF34D8C" w14:textId="77777777" w:rsidR="00B93392" w:rsidRDefault="00B93392">
      <w:pPr>
        <w:pStyle w:val="Default"/>
        <w:jc w:val="both"/>
        <w:rPr>
          <w:rFonts w:ascii="Times New Roman" w:hAnsi="Times New Roman" w:cs="Times New Roman"/>
          <w:color w:val="00000A"/>
          <w:sz w:val="22"/>
          <w:szCs w:val="22"/>
        </w:rPr>
      </w:pPr>
    </w:p>
    <w:p w14:paraId="23F2B5E0" w14:textId="77777777" w:rsidR="00B93392" w:rsidRDefault="00A94C5E">
      <w:pPr>
        <w:pStyle w:val="Default"/>
      </w:pPr>
      <w:r>
        <w:rPr>
          <w:rFonts w:ascii="Times New Roman" w:hAnsi="Times New Roman" w:cs="Times New Roman"/>
          <w:color w:val="00000A"/>
          <w:sz w:val="22"/>
          <w:szCs w:val="22"/>
        </w:rPr>
        <w:t>1. Ofertę należy sporządzić w formie pisemnej, w języku polskim.</w:t>
      </w:r>
    </w:p>
    <w:p w14:paraId="313806D3" w14:textId="77777777" w:rsidR="00B93392" w:rsidRDefault="00A94C5E">
      <w:pPr>
        <w:pStyle w:val="Default"/>
      </w:pPr>
      <w:r>
        <w:rPr>
          <w:rFonts w:ascii="Times New Roman" w:hAnsi="Times New Roman" w:cs="Times New Roman"/>
          <w:color w:val="00000A"/>
          <w:sz w:val="22"/>
          <w:szCs w:val="22"/>
        </w:rPr>
        <w:t>2. Oferta powinna zawierać:</w:t>
      </w:r>
    </w:p>
    <w:p w14:paraId="4D6AAC2F" w14:textId="77777777" w:rsidR="00B93392" w:rsidRDefault="00A94C5E">
      <w:pPr>
        <w:pStyle w:val="Default"/>
        <w:ind w:left="426"/>
      </w:pPr>
      <w:r>
        <w:rPr>
          <w:rFonts w:ascii="Times New Roman" w:hAnsi="Times New Roman" w:cs="Times New Roman"/>
          <w:color w:val="00000A"/>
          <w:sz w:val="22"/>
          <w:szCs w:val="22"/>
        </w:rPr>
        <w:t>1)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wypełniony Formularz ofertowy, zgodnie ze wzorem stanowiącym Załącznik nr 1 do niniejszego zapytania ofertowego;</w:t>
      </w:r>
    </w:p>
    <w:p w14:paraId="105C779F" w14:textId="2CAE94FD" w:rsidR="00B93392" w:rsidRDefault="00A94C5E">
      <w:pPr>
        <w:pStyle w:val="Default"/>
        <w:ind w:left="426"/>
      </w:pPr>
      <w:r>
        <w:rPr>
          <w:rFonts w:ascii="Times New Roman" w:hAnsi="Times New Roman" w:cs="Times New Roman"/>
          <w:color w:val="00000A"/>
          <w:sz w:val="22"/>
          <w:szCs w:val="22"/>
        </w:rPr>
        <w:t>2)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oświadczenie dotyczące spełniania warunków udziału w postępowaniu zgodnie ze wzorem stanowiącym Załącznik nr 2 do niniejszego zapytania ofertowego;</w:t>
      </w:r>
    </w:p>
    <w:p w14:paraId="4665BB7E" w14:textId="77777777" w:rsidR="00B93392" w:rsidRDefault="00A94C5E">
      <w:pPr>
        <w:pStyle w:val="Default"/>
        <w:ind w:left="426"/>
      </w:pPr>
      <w:r>
        <w:rPr>
          <w:rFonts w:ascii="Times New Roman" w:hAnsi="Times New Roman" w:cs="Times New Roman"/>
          <w:color w:val="00000A"/>
          <w:sz w:val="22"/>
          <w:szCs w:val="22"/>
        </w:rPr>
        <w:t>3)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dokumenty potwierdzające należyte wykonanie dostaw wskazanych w oświadczeniu o spełnianiu warunków udziału w postępowaniu i niepodleganiu wykluczeniu;</w:t>
      </w:r>
    </w:p>
    <w:p w14:paraId="47D6BB79" w14:textId="77777777" w:rsidR="00B93392" w:rsidRDefault="00A94C5E">
      <w:pPr>
        <w:pStyle w:val="Default"/>
        <w:ind w:left="426"/>
      </w:pPr>
      <w:r>
        <w:rPr>
          <w:rFonts w:ascii="Times New Roman" w:hAnsi="Times New Roman" w:cs="Times New Roman"/>
          <w:color w:val="00000A"/>
          <w:sz w:val="22"/>
          <w:szCs w:val="22"/>
        </w:rPr>
        <w:t>4)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pełnomocnictwo lub inny dokument potwierdzający umocowanie do podpisania oferty w imieniu Wykonawcy – jeżeli dotyczy;</w:t>
      </w:r>
    </w:p>
    <w:p w14:paraId="13E2DD9D" w14:textId="77777777" w:rsidR="00B93392" w:rsidRDefault="00A94C5E">
      <w:pPr>
        <w:pStyle w:val="Default"/>
        <w:ind w:left="426"/>
      </w:pPr>
      <w:r>
        <w:rPr>
          <w:rFonts w:ascii="Times New Roman" w:hAnsi="Times New Roman" w:cs="Times New Roman"/>
          <w:color w:val="00000A"/>
          <w:sz w:val="22"/>
          <w:szCs w:val="22"/>
        </w:rPr>
        <w:t>5)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Karty katalogowe oferowanego urządzenia.</w:t>
      </w:r>
    </w:p>
    <w:p w14:paraId="015C7C8C" w14:textId="77777777" w:rsidR="00B93392" w:rsidRDefault="00A94C5E">
      <w:pPr>
        <w:pStyle w:val="Default"/>
      </w:pPr>
      <w:r>
        <w:rPr>
          <w:rFonts w:ascii="Times New Roman" w:hAnsi="Times New Roman" w:cs="Times New Roman"/>
          <w:color w:val="00000A"/>
          <w:sz w:val="22"/>
          <w:szCs w:val="22"/>
        </w:rPr>
        <w:t>3.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Oferta wraz z załącznikami musi zostać podpisana przez osobę/y upoważnioną/e do reprezentowania Wykonawcy.</w:t>
      </w:r>
    </w:p>
    <w:p w14:paraId="5422B64A" w14:textId="77777777" w:rsidR="00B93392" w:rsidRDefault="00A94C5E">
      <w:pPr>
        <w:pStyle w:val="Default"/>
      </w:pPr>
      <w:r>
        <w:rPr>
          <w:rFonts w:ascii="Times New Roman" w:hAnsi="Times New Roman" w:cs="Times New Roman"/>
          <w:color w:val="00000A"/>
          <w:sz w:val="22"/>
          <w:szCs w:val="22"/>
        </w:rPr>
        <w:t>4.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Jeżeli Wykonawca składa wraz z ofertą informacje stanowiące tajemnicę przedsiębiorstwa w rozumieniu przepisów o zwalczaniu nieuczciwej konkurencji, powinien to zastrzec składając ofertę oraz wykazać, iż zastrzeżone informacje stanowią tajemnicę przedsiębiorstwa. W przypadku gdy Wykonawca nie wykaże, że zastrzeżone informacje stanowią tajemnicę przedsiębiorstwa, Zamawiający uzna zastrzeżenie tajemnicy za bezskuteczne, o czym poinformuje Wykonawcę. Informacje stanowiące tajemnicę przedsiębiorstwa powinny być zgrupowane i stanowić oddzielną część oferty, opisaną w następujący sposób: „tajemnica przedsiębiorstwa”</w:t>
      </w:r>
    </w:p>
    <w:p w14:paraId="79FA0DC3" w14:textId="16971B04" w:rsidR="00B93392" w:rsidRDefault="00A94C5E">
      <w:pPr>
        <w:pStyle w:val="Default"/>
      </w:pPr>
      <w:r>
        <w:rPr>
          <w:rFonts w:ascii="Times New Roman" w:hAnsi="Times New Roman" w:cs="Times New Roman"/>
          <w:color w:val="00000A"/>
          <w:sz w:val="22"/>
          <w:szCs w:val="22"/>
        </w:rPr>
        <w:t>5.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Wykonawca ma prawo złożyć tylko jedna ofertę.</w:t>
      </w:r>
    </w:p>
    <w:p w14:paraId="08EEF08C" w14:textId="5B69EDE7" w:rsidR="00B93392" w:rsidRDefault="003B30F7">
      <w:pPr>
        <w:pStyle w:val="Default"/>
      </w:pPr>
      <w:r>
        <w:rPr>
          <w:rFonts w:ascii="Times New Roman" w:hAnsi="Times New Roman" w:cs="Times New Roman"/>
          <w:color w:val="00000A"/>
          <w:sz w:val="22"/>
          <w:szCs w:val="22"/>
        </w:rPr>
        <w:t>6</w:t>
      </w:r>
      <w:r w:rsidR="00A94C5E">
        <w:rPr>
          <w:rFonts w:ascii="Times New Roman" w:hAnsi="Times New Roman" w:cs="Times New Roman"/>
          <w:color w:val="00000A"/>
          <w:sz w:val="22"/>
          <w:szCs w:val="22"/>
        </w:rPr>
        <w:t>.</w:t>
      </w:r>
      <w:r w:rsidR="00A94C5E">
        <w:rPr>
          <w:rFonts w:ascii="Times New Roman" w:hAnsi="Times New Roman" w:cs="Times New Roman"/>
          <w:color w:val="00000A"/>
          <w:sz w:val="22"/>
          <w:szCs w:val="22"/>
        </w:rPr>
        <w:tab/>
        <w:t>Treść oferty złożonej przez wykonawcę musi odpowiadać treści niniejszego zapytania ofertowego wraz z załącznikami.</w:t>
      </w:r>
    </w:p>
    <w:p w14:paraId="518EE454" w14:textId="584C8513" w:rsidR="00B93392" w:rsidRDefault="003B30F7">
      <w:pPr>
        <w:pStyle w:val="Default"/>
      </w:pPr>
      <w:r>
        <w:rPr>
          <w:rFonts w:ascii="Times New Roman" w:hAnsi="Times New Roman" w:cs="Times New Roman"/>
          <w:color w:val="00000A"/>
          <w:sz w:val="22"/>
          <w:szCs w:val="22"/>
        </w:rPr>
        <w:t>7</w:t>
      </w:r>
      <w:r w:rsidR="00A94C5E">
        <w:rPr>
          <w:rFonts w:ascii="Times New Roman" w:hAnsi="Times New Roman" w:cs="Times New Roman"/>
          <w:color w:val="00000A"/>
          <w:sz w:val="22"/>
          <w:szCs w:val="22"/>
        </w:rPr>
        <w:t>.</w:t>
      </w:r>
      <w:r w:rsidR="00A94C5E">
        <w:rPr>
          <w:rFonts w:ascii="Times New Roman" w:hAnsi="Times New Roman" w:cs="Times New Roman"/>
          <w:color w:val="00000A"/>
          <w:sz w:val="22"/>
          <w:szCs w:val="22"/>
        </w:rPr>
        <w:tab/>
        <w:t>Wykonawca ponosi wszelkie koszty związane z przygotowaniem i złożeniem oferty.</w:t>
      </w:r>
    </w:p>
    <w:p w14:paraId="71DA5091" w14:textId="77777777" w:rsidR="00B93392" w:rsidRDefault="00B93392">
      <w:pPr>
        <w:pStyle w:val="Default"/>
        <w:rPr>
          <w:rFonts w:ascii="Times New Roman" w:hAnsi="Times New Roman" w:cs="Times New Roman"/>
          <w:color w:val="00000A"/>
          <w:sz w:val="22"/>
          <w:szCs w:val="22"/>
        </w:rPr>
      </w:pPr>
    </w:p>
    <w:p w14:paraId="5F51B3A6" w14:textId="77777777" w:rsidR="00B93392" w:rsidRDefault="00A94C5E">
      <w:pPr>
        <w:pStyle w:val="Standard"/>
        <w:spacing w:after="0" w:line="288" w:lineRule="auto"/>
      </w:pPr>
      <w:r>
        <w:rPr>
          <w:rFonts w:ascii="Times New Roman" w:hAnsi="Times New Roman"/>
          <w:b/>
        </w:rPr>
        <w:t>XI. SPOSÓB OBLICZANIA CENY OFERTY</w:t>
      </w:r>
    </w:p>
    <w:p w14:paraId="5C65D393" w14:textId="77777777" w:rsidR="00B93392" w:rsidRPr="00F96611" w:rsidRDefault="00A94C5E" w:rsidP="00481E7F">
      <w:pPr>
        <w:pStyle w:val="Akapitzlist"/>
        <w:numPr>
          <w:ilvl w:val="0"/>
          <w:numId w:val="55"/>
        </w:numPr>
        <w:spacing w:after="0" w:line="240" w:lineRule="auto"/>
        <w:ind w:left="284" w:hanging="283"/>
        <w:jc w:val="both"/>
        <w:rPr>
          <w:rFonts w:ascii="Times New Roman" w:hAnsi="Times New Roman"/>
        </w:rPr>
      </w:pPr>
      <w:r w:rsidRPr="00F96611">
        <w:rPr>
          <w:rFonts w:ascii="Times New Roman" w:hAnsi="Times New Roman"/>
        </w:rPr>
        <w:t>Cena powinna być wyrażona cyfrowo i słownie z dokładnością do dwóch miejsc po przecinku.</w:t>
      </w:r>
    </w:p>
    <w:p w14:paraId="49729A4D" w14:textId="77777777" w:rsidR="00B93392" w:rsidRDefault="00A94C5E" w:rsidP="007C025C">
      <w:pPr>
        <w:pStyle w:val="Akapitzlist"/>
        <w:numPr>
          <w:ilvl w:val="0"/>
          <w:numId w:val="46"/>
        </w:numPr>
        <w:spacing w:after="0" w:line="240" w:lineRule="auto"/>
        <w:ind w:left="284" w:hanging="283"/>
        <w:contextualSpacing/>
        <w:jc w:val="both"/>
        <w:rPr>
          <w:rFonts w:ascii="Times New Roman" w:hAnsi="Times New Roman"/>
        </w:rPr>
      </w:pPr>
      <w:r w:rsidRPr="00F96611">
        <w:rPr>
          <w:rFonts w:ascii="Times New Roman" w:hAnsi="Times New Roman"/>
        </w:rPr>
        <w:t>W przypadku, gdy cena wyrażona cyfrowo będzie różna od ceny wyrażonej słownie Zamawiający jako właściwą przyjmie cenę wyrażoną słownie.</w:t>
      </w:r>
    </w:p>
    <w:p w14:paraId="37C43C65" w14:textId="77777777" w:rsidR="007C025C" w:rsidRDefault="00A94C5E" w:rsidP="007C025C">
      <w:pPr>
        <w:pStyle w:val="Akapitzlist"/>
        <w:numPr>
          <w:ilvl w:val="0"/>
          <w:numId w:val="46"/>
        </w:numPr>
        <w:spacing w:after="0" w:line="240" w:lineRule="auto"/>
        <w:ind w:left="284" w:hanging="283"/>
        <w:contextualSpacing/>
        <w:jc w:val="both"/>
        <w:rPr>
          <w:rFonts w:ascii="Times New Roman" w:hAnsi="Times New Roman"/>
        </w:rPr>
      </w:pPr>
      <w:r w:rsidRPr="007C025C">
        <w:rPr>
          <w:rFonts w:ascii="Times New Roman" w:hAnsi="Times New Roman"/>
        </w:rPr>
        <w:t xml:space="preserve">W przypadku złożenia oferty w walutach obcych Zamawiający przeliczy wartość oferty średnim kursem dla danej waluty ogłoszonym przez NBP, z dnia wystawienia oferty.  </w:t>
      </w:r>
    </w:p>
    <w:p w14:paraId="3BE2FB34" w14:textId="5C5804FD" w:rsidR="00B93392" w:rsidRPr="007C025C" w:rsidRDefault="00A94C5E" w:rsidP="007C025C">
      <w:pPr>
        <w:pStyle w:val="Akapitzlist"/>
        <w:numPr>
          <w:ilvl w:val="0"/>
          <w:numId w:val="46"/>
        </w:numPr>
        <w:spacing w:after="0" w:line="240" w:lineRule="auto"/>
        <w:ind w:left="284" w:hanging="283"/>
        <w:contextualSpacing/>
        <w:jc w:val="both"/>
        <w:rPr>
          <w:rFonts w:ascii="Times New Roman" w:hAnsi="Times New Roman"/>
        </w:rPr>
      </w:pPr>
      <w:r w:rsidRPr="007C025C">
        <w:rPr>
          <w:rFonts w:ascii="Times New Roman" w:hAnsi="Times New Roman"/>
        </w:rPr>
        <w:t>Wykonawca poda w formularzu ofertowym cenę za realizację całego zakresu niniejszego zamówienia.</w:t>
      </w:r>
    </w:p>
    <w:p w14:paraId="0DCBD5AE" w14:textId="77777777" w:rsidR="00B93392" w:rsidRPr="00F96611" w:rsidRDefault="00A94C5E" w:rsidP="007C025C">
      <w:pPr>
        <w:pStyle w:val="Akapitzlist"/>
        <w:numPr>
          <w:ilvl w:val="0"/>
          <w:numId w:val="46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</w:rPr>
      </w:pPr>
      <w:r w:rsidRPr="00F96611">
        <w:rPr>
          <w:rFonts w:ascii="Times New Roman" w:hAnsi="Times New Roman"/>
        </w:rPr>
        <w:t>Jeżeli nie można wybrać najkorzystniejszej oferty z uwagi na to, że dwie lub więcej ofert przedstawia taki sam bilans ceny, Zamawiający wzywa Wykonawców, którzy złożyli te  oferty,   do   złożenia w terminie określonym przez Zamawiającego ofert dodatkowych.</w:t>
      </w:r>
    </w:p>
    <w:p w14:paraId="5FD13B3E" w14:textId="77777777" w:rsidR="00B93392" w:rsidRPr="00F96611" w:rsidRDefault="00A94C5E" w:rsidP="007C025C">
      <w:pPr>
        <w:pStyle w:val="Akapitzlist"/>
        <w:numPr>
          <w:ilvl w:val="0"/>
          <w:numId w:val="46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</w:rPr>
      </w:pPr>
      <w:r w:rsidRPr="00F96611">
        <w:rPr>
          <w:rFonts w:ascii="Times New Roman" w:hAnsi="Times New Roman"/>
        </w:rPr>
        <w:t>Wykonawcy, składając oferty dodatkowe, nie mogą zaoferować cen wyższych niż zaoferowane w złożonych ofertach.</w:t>
      </w:r>
    </w:p>
    <w:p w14:paraId="78DA9ADA" w14:textId="77777777" w:rsidR="00B93392" w:rsidRDefault="00B93392">
      <w:pPr>
        <w:pStyle w:val="Standard"/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75739B86" w14:textId="77777777" w:rsidR="00B93392" w:rsidRDefault="00A94C5E">
      <w:pPr>
        <w:pStyle w:val="Default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XII. MIEJSCE, SPOSÓB ORAZ TERMIN SKŁADANIA OFERT</w:t>
      </w:r>
    </w:p>
    <w:p w14:paraId="6F22471B" w14:textId="77777777" w:rsidR="00B93392" w:rsidRDefault="00B93392">
      <w:pPr>
        <w:pStyle w:val="Default"/>
        <w:rPr>
          <w:rFonts w:ascii="Times New Roman" w:hAnsi="Times New Roman" w:cs="Times New Roman"/>
          <w:color w:val="00000A"/>
          <w:sz w:val="22"/>
          <w:szCs w:val="22"/>
        </w:rPr>
      </w:pPr>
    </w:p>
    <w:p w14:paraId="46F8BAEA" w14:textId="623796F3" w:rsidR="00B93392" w:rsidRPr="00033A7E" w:rsidRDefault="00033A7E" w:rsidP="00481E7F">
      <w:pPr>
        <w:numPr>
          <w:ilvl w:val="0"/>
          <w:numId w:val="58"/>
        </w:numPr>
        <w:tabs>
          <w:tab w:val="clear" w:pos="720"/>
          <w:tab w:val="left" w:pos="362"/>
        </w:tabs>
        <w:autoSpaceDN/>
        <w:spacing w:line="276" w:lineRule="auto"/>
        <w:ind w:left="362" w:hanging="361"/>
        <w:jc w:val="both"/>
        <w:textAlignment w:val="auto"/>
        <w:rPr>
          <w:rFonts w:ascii="Times New Roman" w:hAnsi="Times New Roman"/>
          <w:color w:val="00000A"/>
          <w:sz w:val="22"/>
          <w:szCs w:val="22"/>
          <w:lang w:eastAsia="en-US"/>
        </w:rPr>
      </w:pPr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 xml:space="preserve">Ofertę można złożyć jedynie za pośrednictwem  </w:t>
      </w:r>
      <w:hyperlink r:id="rId9" w:history="1">
        <w:r w:rsidRPr="00033A7E">
          <w:rPr>
            <w:rFonts w:ascii="Times New Roman" w:hAnsi="Times New Roman"/>
            <w:color w:val="00000A"/>
            <w:sz w:val="22"/>
            <w:szCs w:val="22"/>
            <w:lang w:eastAsia="en-US"/>
          </w:rPr>
          <w:t>https://bazakonkurencyjnosci.funduszeeuropejskie.gov.pl</w:t>
        </w:r>
      </w:hyperlink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 xml:space="preserve">   w terminie do dnia </w:t>
      </w:r>
      <w:r w:rsidR="005D1F1C">
        <w:rPr>
          <w:rFonts w:ascii="Times New Roman" w:hAnsi="Times New Roman"/>
          <w:color w:val="00000A"/>
          <w:sz w:val="22"/>
          <w:szCs w:val="22"/>
          <w:lang w:eastAsia="en-US"/>
        </w:rPr>
        <w:t xml:space="preserve"> 1</w:t>
      </w:r>
      <w:r w:rsidR="00A52F30">
        <w:rPr>
          <w:rFonts w:ascii="Times New Roman" w:hAnsi="Times New Roman"/>
          <w:color w:val="00000A"/>
          <w:sz w:val="22"/>
          <w:szCs w:val="22"/>
          <w:lang w:eastAsia="en-US"/>
        </w:rPr>
        <w:t>6</w:t>
      </w:r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>.</w:t>
      </w:r>
      <w:r w:rsidR="00775407">
        <w:rPr>
          <w:rFonts w:ascii="Times New Roman" w:hAnsi="Times New Roman"/>
          <w:color w:val="00000A"/>
          <w:sz w:val="22"/>
          <w:szCs w:val="22"/>
          <w:lang w:eastAsia="en-US"/>
        </w:rPr>
        <w:t>1</w:t>
      </w:r>
      <w:r w:rsidR="00A52F30">
        <w:rPr>
          <w:rFonts w:ascii="Times New Roman" w:hAnsi="Times New Roman"/>
          <w:color w:val="00000A"/>
          <w:sz w:val="22"/>
          <w:szCs w:val="22"/>
          <w:lang w:eastAsia="en-US"/>
        </w:rPr>
        <w:t>2</w:t>
      </w:r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>.202</w:t>
      </w:r>
      <w:r w:rsidR="003B30F7">
        <w:rPr>
          <w:rFonts w:ascii="Times New Roman" w:hAnsi="Times New Roman"/>
          <w:color w:val="00000A"/>
          <w:sz w:val="22"/>
          <w:szCs w:val="22"/>
          <w:lang w:eastAsia="en-US"/>
        </w:rPr>
        <w:t>5</w:t>
      </w:r>
      <w:r w:rsidR="00401212">
        <w:rPr>
          <w:rFonts w:ascii="Times New Roman" w:hAnsi="Times New Roman"/>
          <w:color w:val="00000A"/>
          <w:sz w:val="22"/>
          <w:szCs w:val="22"/>
          <w:lang w:eastAsia="en-US"/>
        </w:rPr>
        <w:t xml:space="preserve"> do godz. 10.00.</w:t>
      </w:r>
    </w:p>
    <w:p w14:paraId="4F27749B" w14:textId="77777777" w:rsidR="00B93392" w:rsidRDefault="00B93392">
      <w:pPr>
        <w:pStyle w:val="Default"/>
        <w:rPr>
          <w:rFonts w:ascii="Times New Roman" w:hAnsi="Times New Roman" w:cs="Times New Roman"/>
          <w:color w:val="00000A"/>
          <w:sz w:val="22"/>
          <w:szCs w:val="22"/>
        </w:rPr>
      </w:pPr>
    </w:p>
    <w:p w14:paraId="37B13C32" w14:textId="61E8C3B5" w:rsidR="00B93392" w:rsidRDefault="00A94C5E">
      <w:pPr>
        <w:pStyle w:val="Default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XIII. KRYTERIA OCENY OFERT ORAZ SPOSÓB NADAWANIA PUNKTACJ</w:t>
      </w:r>
    </w:p>
    <w:p w14:paraId="255F147F" w14:textId="44DEF2D8" w:rsidR="00B93392" w:rsidRDefault="00A94C5E">
      <w:pPr>
        <w:pStyle w:val="Default"/>
      </w:pPr>
      <w:r>
        <w:rPr>
          <w:rFonts w:ascii="Times New Roman" w:hAnsi="Times New Roman" w:cs="Times New Roman"/>
          <w:color w:val="00000A"/>
          <w:sz w:val="22"/>
          <w:szCs w:val="22"/>
        </w:rPr>
        <w:t>Zamawiający dokona oceny ważnych ofert, spełniających warunki udziału w postępowaniu ofertowym, na podstawie następujących kryteriów:</w:t>
      </w:r>
    </w:p>
    <w:p w14:paraId="4BA206CE" w14:textId="77777777" w:rsidR="00B93392" w:rsidRDefault="00B93392">
      <w:pPr>
        <w:pStyle w:val="Default"/>
        <w:rPr>
          <w:rFonts w:ascii="Times New Roman" w:hAnsi="Times New Roman" w:cs="Times New Roman"/>
          <w:color w:val="00000A"/>
          <w:sz w:val="22"/>
          <w:szCs w:val="22"/>
        </w:rPr>
      </w:pPr>
    </w:p>
    <w:tbl>
      <w:tblPr>
        <w:tblW w:w="9012" w:type="dxa"/>
        <w:tblInd w:w="-2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2"/>
        <w:gridCol w:w="2550"/>
        <w:gridCol w:w="5104"/>
        <w:gridCol w:w="826"/>
      </w:tblGrid>
      <w:tr w:rsidR="00B93392" w14:paraId="1A1BFC60" w14:textId="77777777" w:rsidTr="00187D02">
        <w:trPr>
          <w:trHeight w:val="110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EBEF4B" w14:textId="77777777" w:rsidR="00B93392" w:rsidRDefault="00A94C5E">
            <w:pPr>
              <w:pStyle w:val="Default"/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47DDA5" w14:textId="77777777" w:rsidR="00B93392" w:rsidRDefault="00A94C5E">
            <w:pPr>
              <w:pStyle w:val="Default"/>
            </w:pPr>
            <w:r>
              <w:rPr>
                <w:rFonts w:ascii="Times New Roman" w:hAnsi="Times New Roman" w:cs="Times New Roman"/>
                <w:b/>
                <w:bCs/>
              </w:rPr>
              <w:t>Kryterium</w:t>
            </w:r>
          </w:p>
        </w:tc>
        <w:tc>
          <w:tcPr>
            <w:tcW w:w="5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0EF522" w14:textId="77777777" w:rsidR="00B93392" w:rsidRDefault="00A94C5E">
            <w:pPr>
              <w:pStyle w:val="Default"/>
            </w:pPr>
            <w:r>
              <w:rPr>
                <w:rFonts w:ascii="Times New Roman" w:hAnsi="Times New Roman" w:cs="Times New Roman"/>
                <w:b/>
                <w:bCs/>
              </w:rPr>
              <w:t>Metodologia przyznawania punktów</w:t>
            </w:r>
          </w:p>
        </w:tc>
        <w:tc>
          <w:tcPr>
            <w:tcW w:w="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DEEC4D" w14:textId="77777777" w:rsidR="00B93392" w:rsidRDefault="00A94C5E">
            <w:pPr>
              <w:pStyle w:val="Default"/>
            </w:pPr>
            <w:r>
              <w:rPr>
                <w:rFonts w:ascii="Times New Roman" w:hAnsi="Times New Roman" w:cs="Times New Roman"/>
                <w:b/>
                <w:bCs/>
              </w:rPr>
              <w:t>Waga</w:t>
            </w:r>
          </w:p>
        </w:tc>
      </w:tr>
      <w:tr w:rsidR="00B93392" w14:paraId="03B0EA90" w14:textId="77777777" w:rsidTr="00187D02">
        <w:trPr>
          <w:trHeight w:val="2621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AD9D68" w14:textId="77777777" w:rsidR="00B93392" w:rsidRDefault="00B93392">
            <w:pPr>
              <w:pStyle w:val="Default"/>
              <w:rPr>
                <w:rFonts w:ascii="Times New Roman" w:hAnsi="Times New Roman" w:cs="Times New Roman"/>
                <w:color w:val="00000A"/>
              </w:rPr>
            </w:pPr>
          </w:p>
          <w:p w14:paraId="257C70E8" w14:textId="77777777" w:rsidR="00B93392" w:rsidRDefault="00A94C5E">
            <w:pPr>
              <w:pStyle w:val="Default"/>
            </w:pPr>
            <w:r>
              <w:rPr>
                <w:rFonts w:ascii="Times New Roman" w:hAnsi="Times New Roman" w:cs="Times New Roman"/>
                <w:b/>
                <w:bCs/>
              </w:rPr>
              <w:t>1.</w:t>
            </w:r>
          </w:p>
          <w:p w14:paraId="32042AC1" w14:textId="77777777" w:rsidR="00B93392" w:rsidRDefault="00B93392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E909F9" w14:textId="77777777" w:rsidR="00B93392" w:rsidRDefault="00A94C5E">
            <w:pPr>
              <w:pStyle w:val="Default"/>
            </w:pPr>
            <w:r>
              <w:rPr>
                <w:rFonts w:ascii="Times New Roman" w:hAnsi="Times New Roman" w:cs="Times New Roman"/>
              </w:rPr>
              <w:t>Łączna cena netto</w:t>
            </w:r>
          </w:p>
        </w:tc>
        <w:tc>
          <w:tcPr>
            <w:tcW w:w="510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241A7F" w14:textId="5A3887A5" w:rsidR="00B93392" w:rsidRDefault="00A94C5E" w:rsidP="005D4E2A">
            <w:pPr>
              <w:pStyle w:val="Standard"/>
              <w:spacing w:line="240" w:lineRule="auto"/>
              <w:ind w:left="426" w:right="-1"/>
              <w:jc w:val="both"/>
            </w:pPr>
            <w:r>
              <w:rPr>
                <w:rFonts w:ascii="Times New Roman" w:hAnsi="Times New Roman"/>
                <w:b/>
              </w:rPr>
              <w:t>liczon</w:t>
            </w:r>
            <w:r w:rsidR="003065BB">
              <w:rPr>
                <w:rFonts w:ascii="Times New Roman" w:hAnsi="Times New Roman"/>
                <w:b/>
              </w:rPr>
              <w:t>a</w:t>
            </w:r>
            <w:r>
              <w:rPr>
                <w:rFonts w:ascii="Times New Roman" w:hAnsi="Times New Roman"/>
                <w:b/>
              </w:rPr>
              <w:t xml:space="preserve"> wg wzoru: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                 </w:t>
            </w:r>
          </w:p>
          <w:p w14:paraId="341978D7" w14:textId="009BDFD2" w:rsidR="00B93392" w:rsidRPr="005D1F1C" w:rsidRDefault="00A94C5E" w:rsidP="005D4E2A">
            <w:pPr>
              <w:pStyle w:val="Nagwek51"/>
              <w:ind w:left="426"/>
            </w:pPr>
            <w:r w:rsidRPr="005D1F1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D1F1C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5D1F1C">
              <w:rPr>
                <w:rFonts w:ascii="Times New Roman" w:hAnsi="Times New Roman"/>
                <w:szCs w:val="24"/>
              </w:rPr>
              <w:t>C</w:t>
            </w:r>
            <w:r w:rsidRPr="005D1F1C">
              <w:rPr>
                <w:rFonts w:ascii="Times New Roman" w:hAnsi="Times New Roman"/>
                <w:szCs w:val="24"/>
                <w:vertAlign w:val="subscript"/>
              </w:rPr>
              <w:t>of</w:t>
            </w:r>
            <w:proofErr w:type="spellEnd"/>
            <w:r w:rsidRPr="005D1F1C">
              <w:rPr>
                <w:rFonts w:ascii="Times New Roman" w:hAnsi="Times New Roman"/>
                <w:szCs w:val="24"/>
              </w:rPr>
              <w:t xml:space="preserve"> </w:t>
            </w:r>
            <w:r w:rsidRPr="005D1F1C">
              <w:rPr>
                <w:rFonts w:ascii="Times New Roman" w:hAnsi="Times New Roman"/>
                <w:sz w:val="22"/>
                <w:szCs w:val="22"/>
              </w:rPr>
              <w:t xml:space="preserve">=  </w:t>
            </w:r>
            <w:proofErr w:type="spellStart"/>
            <w:r w:rsidRPr="005D1F1C">
              <w:rPr>
                <w:rFonts w:ascii="Times New Roman" w:hAnsi="Times New Roman"/>
                <w:szCs w:val="24"/>
              </w:rPr>
              <w:t>C</w:t>
            </w:r>
            <w:r w:rsidRPr="005D1F1C">
              <w:rPr>
                <w:rFonts w:ascii="Times New Roman" w:hAnsi="Times New Roman"/>
                <w:szCs w:val="24"/>
                <w:vertAlign w:val="subscript"/>
              </w:rPr>
              <w:t>min</w:t>
            </w:r>
            <w:proofErr w:type="spellEnd"/>
            <w:r w:rsidRPr="005D1F1C">
              <w:rPr>
                <w:rFonts w:ascii="Times New Roman" w:hAnsi="Times New Roman"/>
                <w:szCs w:val="24"/>
                <w:vertAlign w:val="subscript"/>
              </w:rPr>
              <w:t>/</w:t>
            </w:r>
            <w:r w:rsidRPr="005D1F1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D1F1C">
              <w:rPr>
                <w:rFonts w:ascii="Times New Roman" w:hAnsi="Times New Roman"/>
                <w:szCs w:val="24"/>
              </w:rPr>
              <w:t>C</w:t>
            </w:r>
            <w:r w:rsidRPr="005D1F1C">
              <w:rPr>
                <w:rFonts w:ascii="Times New Roman" w:hAnsi="Times New Roman"/>
                <w:szCs w:val="24"/>
                <w:vertAlign w:val="subscript"/>
              </w:rPr>
              <w:t>of</w:t>
            </w:r>
            <w:proofErr w:type="spellEnd"/>
            <w:r w:rsidRPr="005D1F1C">
              <w:rPr>
                <w:rFonts w:ascii="Times New Roman" w:hAnsi="Times New Roman"/>
                <w:szCs w:val="24"/>
                <w:vertAlign w:val="subscript"/>
              </w:rPr>
              <w:t xml:space="preserve"> </w:t>
            </w:r>
            <w:proofErr w:type="spellStart"/>
            <w:r w:rsidRPr="005D1F1C">
              <w:rPr>
                <w:rFonts w:ascii="Times New Roman" w:hAnsi="Times New Roman"/>
                <w:szCs w:val="24"/>
                <w:vertAlign w:val="subscript"/>
              </w:rPr>
              <w:t>bad</w:t>
            </w:r>
            <w:proofErr w:type="spellEnd"/>
            <w:r w:rsidRPr="005D1F1C">
              <w:rPr>
                <w:rFonts w:ascii="Times New Roman" w:hAnsi="Times New Roman"/>
                <w:b w:val="0"/>
                <w:sz w:val="22"/>
                <w:szCs w:val="22"/>
              </w:rPr>
              <w:t xml:space="preserve"> x </w:t>
            </w:r>
            <w:r w:rsidR="00187D02" w:rsidRPr="005D1F1C">
              <w:rPr>
                <w:rFonts w:ascii="Times New Roman" w:hAnsi="Times New Roman"/>
                <w:b w:val="0"/>
                <w:sz w:val="22"/>
                <w:szCs w:val="22"/>
              </w:rPr>
              <w:t>10</w:t>
            </w:r>
            <w:r w:rsidRPr="005D1F1C">
              <w:rPr>
                <w:rFonts w:ascii="Times New Roman" w:hAnsi="Times New Roman"/>
                <w:b w:val="0"/>
                <w:sz w:val="22"/>
                <w:szCs w:val="22"/>
              </w:rPr>
              <w:t>0 pkt</w:t>
            </w:r>
          </w:p>
          <w:p w14:paraId="41981819" w14:textId="77777777" w:rsidR="004B5DDC" w:rsidRPr="005D1F1C" w:rsidRDefault="00A94C5E" w:rsidP="004B5DDC">
            <w:pPr>
              <w:pStyle w:val="Nagwek51"/>
              <w:ind w:left="426"/>
              <w:rPr>
                <w:rFonts w:ascii="Times New Roman" w:hAnsi="Times New Roman"/>
                <w:sz w:val="22"/>
                <w:szCs w:val="22"/>
              </w:rPr>
            </w:pPr>
            <w:r w:rsidRPr="005D1F1C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</w:t>
            </w:r>
          </w:p>
          <w:p w14:paraId="6993703D" w14:textId="0A2B7E47" w:rsidR="00B93392" w:rsidRDefault="00A94C5E" w:rsidP="004B5DDC">
            <w:pPr>
              <w:pStyle w:val="Nagwek51"/>
            </w:pPr>
            <w:r>
              <w:rPr>
                <w:rFonts w:ascii="Times New Roman" w:hAnsi="Times New Roman"/>
              </w:rPr>
              <w:t>gdzie:</w:t>
            </w:r>
          </w:p>
          <w:p w14:paraId="5845BD22" w14:textId="77777777" w:rsidR="00B93392" w:rsidRDefault="00A94C5E" w:rsidP="005D4E2A">
            <w:pPr>
              <w:pStyle w:val="Standard"/>
              <w:spacing w:after="0" w:line="240" w:lineRule="auto"/>
              <w:ind w:left="426" w:right="-1"/>
              <w:jc w:val="both"/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of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bad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  </w:t>
            </w:r>
            <w:r>
              <w:rPr>
                <w:rFonts w:ascii="Times New Roman" w:hAnsi="Times New Roman"/>
                <w:b/>
              </w:rPr>
              <w:t xml:space="preserve">– </w:t>
            </w:r>
            <w:r>
              <w:rPr>
                <w:rFonts w:ascii="Times New Roman" w:hAnsi="Times New Roman"/>
                <w:sz w:val="20"/>
                <w:szCs w:val="20"/>
              </w:rPr>
              <w:t>cena ofertowa netto badanej oferty,</w:t>
            </w:r>
          </w:p>
          <w:p w14:paraId="0675AD8D" w14:textId="77777777" w:rsidR="00B93392" w:rsidRDefault="00A94C5E" w:rsidP="005D4E2A">
            <w:pPr>
              <w:pStyle w:val="Standard"/>
              <w:spacing w:before="120" w:after="0" w:line="240" w:lineRule="auto"/>
              <w:ind w:left="1059" w:hanging="633"/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min</w:t>
            </w:r>
            <w:proofErr w:type="spellEnd"/>
            <w:r>
              <w:rPr>
                <w:rFonts w:ascii="Times New Roman" w:hAnsi="Times New Roman"/>
                <w:b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– </w:t>
            </w:r>
            <w:r>
              <w:rPr>
                <w:rFonts w:ascii="Times New Roman" w:hAnsi="Times New Roman"/>
                <w:sz w:val="20"/>
                <w:szCs w:val="20"/>
              </w:rPr>
              <w:t>najniższa zaproponowana cena ofertowa netto spośród ofert niepodlegających odrzuceniu;</w:t>
            </w:r>
          </w:p>
        </w:tc>
        <w:tc>
          <w:tcPr>
            <w:tcW w:w="82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8FB8C9" w14:textId="72B13A51" w:rsidR="00B93392" w:rsidRDefault="00187D02">
            <w:pPr>
              <w:pStyle w:val="Default"/>
            </w:pPr>
            <w:r>
              <w:rPr>
                <w:rFonts w:ascii="Times New Roman" w:hAnsi="Times New Roman" w:cs="Times New Roman"/>
              </w:rPr>
              <w:t>10</w:t>
            </w:r>
            <w:r w:rsidR="00A94C5E">
              <w:rPr>
                <w:rFonts w:ascii="Times New Roman" w:hAnsi="Times New Roman" w:cs="Times New Roman"/>
              </w:rPr>
              <w:t>0%</w:t>
            </w:r>
          </w:p>
        </w:tc>
      </w:tr>
    </w:tbl>
    <w:p w14:paraId="0048809C" w14:textId="77777777" w:rsidR="00B93392" w:rsidRDefault="00B93392">
      <w:pPr>
        <w:pStyle w:val="Standard"/>
        <w:rPr>
          <w:rFonts w:ascii="Times New Roman" w:hAnsi="Times New Roman"/>
          <w:color w:val="000000"/>
        </w:rPr>
      </w:pPr>
    </w:p>
    <w:p w14:paraId="26C6C80D" w14:textId="77777777" w:rsidR="00033A7E" w:rsidRPr="00033A7E" w:rsidRDefault="00033A7E" w:rsidP="00033A7E">
      <w:pPr>
        <w:pStyle w:val="Standard"/>
        <w:spacing w:after="0" w:line="240" w:lineRule="auto"/>
        <w:jc w:val="both"/>
        <w:rPr>
          <w:rFonts w:ascii="Times New Roman" w:hAnsi="Times New Roman"/>
          <w:b/>
          <w:bCs/>
          <w:color w:val="00000A"/>
        </w:rPr>
      </w:pPr>
      <w:r w:rsidRPr="00033A7E">
        <w:rPr>
          <w:rFonts w:ascii="Times New Roman" w:hAnsi="Times New Roman"/>
          <w:b/>
          <w:bCs/>
          <w:color w:val="00000A"/>
        </w:rPr>
        <w:t>XII. INFORMACJE O SPOSOBIE POROZUMIEWANIA SIĘ ZAMAWIAJĄCEGO Z WYKONAWCAMI ORAZ PRZEKAZYWANIA OŚWIADCZEŃ I DOKUMENTÓW</w:t>
      </w:r>
    </w:p>
    <w:p w14:paraId="32F56CFF" w14:textId="77777777" w:rsidR="00033A7E" w:rsidRPr="00033A7E" w:rsidRDefault="00033A7E" w:rsidP="00033A7E">
      <w:pPr>
        <w:pStyle w:val="Standard"/>
        <w:spacing w:after="0" w:line="240" w:lineRule="auto"/>
        <w:jc w:val="both"/>
        <w:rPr>
          <w:rFonts w:ascii="Times New Roman" w:hAnsi="Times New Roman"/>
          <w:color w:val="00000A"/>
        </w:rPr>
      </w:pPr>
    </w:p>
    <w:p w14:paraId="0C63370D" w14:textId="77777777" w:rsidR="00033A7E" w:rsidRPr="00033A7E" w:rsidRDefault="00033A7E" w:rsidP="00481E7F">
      <w:pPr>
        <w:numPr>
          <w:ilvl w:val="0"/>
          <w:numId w:val="59"/>
        </w:numPr>
        <w:tabs>
          <w:tab w:val="clear" w:pos="720"/>
          <w:tab w:val="left" w:pos="426"/>
        </w:tabs>
        <w:autoSpaceDN/>
        <w:spacing w:line="276" w:lineRule="auto"/>
        <w:ind w:left="426" w:right="20" w:hanging="426"/>
        <w:jc w:val="both"/>
        <w:textAlignment w:val="auto"/>
        <w:rPr>
          <w:rFonts w:ascii="Times New Roman" w:hAnsi="Times New Roman"/>
          <w:color w:val="00000A"/>
          <w:sz w:val="22"/>
          <w:szCs w:val="22"/>
          <w:lang w:eastAsia="en-US"/>
        </w:rPr>
      </w:pPr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>Komunikacja w postępowaniu o udzielenie zamówienia, w tym ogłoszenie zapytania ofertowego, składanie ofert, wymiana informacji między zamawiającym a wykonawcą oraz przekazywanie dokumentów i oświadczeń odbywa się pisemnie za pomocą BK2021 https://bazakonkurencyjnosci.funduszeeuropejskie.gov.pl/</w:t>
      </w:r>
    </w:p>
    <w:p w14:paraId="55439AFA" w14:textId="22670795" w:rsidR="00033A7E" w:rsidRPr="00033A7E" w:rsidRDefault="00033A7E" w:rsidP="00481E7F">
      <w:pPr>
        <w:numPr>
          <w:ilvl w:val="0"/>
          <w:numId w:val="60"/>
        </w:numPr>
        <w:tabs>
          <w:tab w:val="clear" w:pos="720"/>
          <w:tab w:val="left" w:pos="362"/>
        </w:tabs>
        <w:autoSpaceDN/>
        <w:spacing w:line="276" w:lineRule="auto"/>
        <w:ind w:left="362" w:right="20" w:hanging="362"/>
        <w:jc w:val="both"/>
        <w:textAlignment w:val="auto"/>
        <w:rPr>
          <w:rFonts w:ascii="Times New Roman" w:hAnsi="Times New Roman"/>
          <w:color w:val="00000A"/>
          <w:sz w:val="22"/>
          <w:szCs w:val="22"/>
          <w:lang w:eastAsia="en-US"/>
        </w:rPr>
      </w:pPr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 xml:space="preserve">Wykonawca może zwrócić się do Zamawiającego o wyjaśnienie treści niniejszego zapytania. Zamawiający udzieli niezwłocznie wyjaśnień, jednak nie później niż na 2 dni przed upływem terminu składania ofert pod warunkiem, że wniosek o wyjaśnienie treści zapytania wpłynął do Zamawiającego nie później niż do końca dnia, w którym upływa </w:t>
      </w:r>
      <w:r>
        <w:rPr>
          <w:rFonts w:ascii="Times New Roman" w:hAnsi="Times New Roman"/>
          <w:color w:val="00000A"/>
          <w:sz w:val="22"/>
          <w:szCs w:val="22"/>
          <w:lang w:eastAsia="en-US"/>
        </w:rPr>
        <w:t>25</w:t>
      </w:r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 xml:space="preserve"> dzień wyznaczonego terminu składania ofert. Pytanie powinny być zadane z wykorzystaniem strony:</w:t>
      </w:r>
    </w:p>
    <w:p w14:paraId="1D9D5DF0" w14:textId="77777777" w:rsidR="00033A7E" w:rsidRPr="00033A7E" w:rsidRDefault="00033A7E" w:rsidP="00033A7E">
      <w:pPr>
        <w:tabs>
          <w:tab w:val="left" w:pos="362"/>
        </w:tabs>
        <w:ind w:left="362" w:right="20"/>
        <w:jc w:val="both"/>
        <w:rPr>
          <w:rFonts w:ascii="Times New Roman" w:hAnsi="Times New Roman"/>
          <w:color w:val="00000A"/>
          <w:sz w:val="22"/>
          <w:szCs w:val="22"/>
          <w:lang w:eastAsia="en-US"/>
        </w:rPr>
      </w:pPr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 xml:space="preserve"> </w:t>
      </w:r>
      <w:hyperlink r:id="rId10" w:history="1">
        <w:r w:rsidRPr="00033A7E">
          <w:rPr>
            <w:rFonts w:ascii="Times New Roman" w:hAnsi="Times New Roman"/>
            <w:color w:val="00000A"/>
            <w:sz w:val="22"/>
            <w:szCs w:val="22"/>
            <w:lang w:eastAsia="en-US"/>
          </w:rPr>
          <w:t>https://bazakonkurencyjnosci.funduszeeuropejskie.gov.pl/</w:t>
        </w:r>
      </w:hyperlink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 xml:space="preserve"> </w:t>
      </w:r>
    </w:p>
    <w:p w14:paraId="39296FFE" w14:textId="77777777" w:rsidR="00033A7E" w:rsidRPr="00033A7E" w:rsidRDefault="00033A7E" w:rsidP="00481E7F">
      <w:pPr>
        <w:numPr>
          <w:ilvl w:val="0"/>
          <w:numId w:val="60"/>
        </w:numPr>
        <w:tabs>
          <w:tab w:val="clear" w:pos="720"/>
          <w:tab w:val="left" w:pos="362"/>
        </w:tabs>
        <w:autoSpaceDN/>
        <w:spacing w:line="276" w:lineRule="auto"/>
        <w:ind w:left="362" w:right="20" w:hanging="362"/>
        <w:jc w:val="both"/>
        <w:textAlignment w:val="auto"/>
        <w:rPr>
          <w:rFonts w:ascii="Times New Roman" w:hAnsi="Times New Roman"/>
          <w:color w:val="00000A"/>
          <w:sz w:val="22"/>
          <w:szCs w:val="22"/>
          <w:lang w:eastAsia="en-US"/>
        </w:rPr>
      </w:pPr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 xml:space="preserve">Jeżeli wniosek o wyjaśnienie treści zapytania wpłynie po upływie terminu składania wniosku, o którym mowa w pkt 2 nin. rozdz. lub dotyczy udzielonych wyjaśnień, Zamawiający może udzielić wyjaśnień albo pozostawić wniosek bez rozpoznania. </w:t>
      </w:r>
    </w:p>
    <w:p w14:paraId="05BA38C5" w14:textId="77777777" w:rsidR="00033A7E" w:rsidRPr="00033A7E" w:rsidRDefault="00033A7E" w:rsidP="00481E7F">
      <w:pPr>
        <w:numPr>
          <w:ilvl w:val="0"/>
          <w:numId w:val="60"/>
        </w:numPr>
        <w:tabs>
          <w:tab w:val="clear" w:pos="720"/>
          <w:tab w:val="left" w:pos="362"/>
        </w:tabs>
        <w:autoSpaceDN/>
        <w:spacing w:line="276" w:lineRule="auto"/>
        <w:ind w:left="362" w:hanging="362"/>
        <w:jc w:val="both"/>
        <w:textAlignment w:val="auto"/>
        <w:rPr>
          <w:rFonts w:ascii="Times New Roman" w:hAnsi="Times New Roman"/>
          <w:color w:val="00000A"/>
          <w:sz w:val="22"/>
          <w:szCs w:val="22"/>
          <w:lang w:eastAsia="en-US"/>
        </w:rPr>
      </w:pPr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>Odpowiedź zostanie udzielona poprzez zamieszczenie odpowiedzi na stronie internetowej, na której udostępnione jest zapytanie ofertowe: (</w:t>
      </w:r>
      <w:hyperlink r:id="rId11">
        <w:r w:rsidRPr="00033A7E">
          <w:rPr>
            <w:rFonts w:ascii="Times New Roman" w:hAnsi="Times New Roman"/>
            <w:color w:val="00000A"/>
            <w:sz w:val="22"/>
            <w:szCs w:val="22"/>
            <w:lang w:eastAsia="en-US"/>
          </w:rPr>
          <w:t>https://bazakonkurencyjnosci.funduszeeuropejskie.gov.pl/</w:t>
        </w:r>
      </w:hyperlink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>)</w:t>
      </w:r>
    </w:p>
    <w:p w14:paraId="54209AB5" w14:textId="77777777" w:rsidR="00033A7E" w:rsidRPr="00033A7E" w:rsidRDefault="00033A7E" w:rsidP="00481E7F">
      <w:pPr>
        <w:numPr>
          <w:ilvl w:val="0"/>
          <w:numId w:val="60"/>
        </w:numPr>
        <w:tabs>
          <w:tab w:val="clear" w:pos="720"/>
          <w:tab w:val="left" w:pos="362"/>
        </w:tabs>
        <w:autoSpaceDN/>
        <w:spacing w:line="276" w:lineRule="auto"/>
        <w:ind w:left="362" w:hanging="362"/>
        <w:jc w:val="both"/>
        <w:textAlignment w:val="auto"/>
        <w:rPr>
          <w:rFonts w:ascii="Times New Roman" w:hAnsi="Times New Roman"/>
          <w:color w:val="00000A"/>
          <w:sz w:val="22"/>
          <w:szCs w:val="22"/>
          <w:lang w:eastAsia="en-US"/>
        </w:rPr>
      </w:pPr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>W uzasadnionych przypadkach Zamawiający może przed upływem terminu składania ofert, zmienić treść zapytania ofertowego. Dokonaną zmianę treści zapytania Zamawiający udostępni na stronie internetowej (</w:t>
      </w:r>
      <w:hyperlink r:id="rId12">
        <w:r w:rsidRPr="00033A7E">
          <w:rPr>
            <w:rFonts w:ascii="Times New Roman" w:hAnsi="Times New Roman"/>
            <w:color w:val="00000A"/>
            <w:sz w:val="22"/>
            <w:szCs w:val="22"/>
            <w:lang w:eastAsia="en-US"/>
          </w:rPr>
          <w:t>https://bazakonkurencyjnosci.funduszeeuropejskie.gov.pl/</w:t>
        </w:r>
      </w:hyperlink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>)</w:t>
      </w:r>
    </w:p>
    <w:p w14:paraId="639DB107" w14:textId="01B6C7BC" w:rsidR="00033A7E" w:rsidRDefault="00033A7E" w:rsidP="00481E7F">
      <w:pPr>
        <w:numPr>
          <w:ilvl w:val="0"/>
          <w:numId w:val="60"/>
        </w:numPr>
        <w:tabs>
          <w:tab w:val="clear" w:pos="720"/>
          <w:tab w:val="left" w:pos="362"/>
        </w:tabs>
        <w:autoSpaceDN/>
        <w:spacing w:line="276" w:lineRule="auto"/>
        <w:ind w:left="362" w:hanging="362"/>
        <w:jc w:val="both"/>
        <w:textAlignment w:val="auto"/>
        <w:rPr>
          <w:rFonts w:ascii="Times New Roman" w:hAnsi="Times New Roman"/>
          <w:color w:val="00000A"/>
          <w:sz w:val="22"/>
          <w:szCs w:val="22"/>
          <w:lang w:eastAsia="en-US"/>
        </w:rPr>
      </w:pPr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>Wszelkie zmiany treści zapytania oraz wyjaśnienia udzielone na zapytania Wykonawców stają się integralną częścią zapytania i są wiążące dla Wykonawców. Jeżeli w wyniku zmiany treści zapytania będzie niezbędny dodatkowy czas na wprowadzenie zmian w ofertach, Zamawiający przedłuży termin składania ofert i poinformuje o tym Wykonawców poprzez zamieszczenie informacji na stronie internetowej (</w:t>
      </w:r>
      <w:hyperlink r:id="rId13">
        <w:r w:rsidRPr="00033A7E">
          <w:rPr>
            <w:rFonts w:ascii="Times New Roman" w:hAnsi="Times New Roman"/>
            <w:color w:val="00000A"/>
            <w:sz w:val="22"/>
            <w:szCs w:val="22"/>
            <w:lang w:eastAsia="en-US"/>
          </w:rPr>
          <w:t>https://bazakonkurencyjnosci.funduszeeuropejskie.gov.pl/</w:t>
        </w:r>
      </w:hyperlink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>)</w:t>
      </w:r>
    </w:p>
    <w:p w14:paraId="4BFDE5F1" w14:textId="77777777" w:rsidR="000A1709" w:rsidRPr="000A1709" w:rsidRDefault="000A1709" w:rsidP="000A1709">
      <w:pPr>
        <w:tabs>
          <w:tab w:val="left" w:pos="362"/>
        </w:tabs>
        <w:autoSpaceDN/>
        <w:spacing w:line="276" w:lineRule="auto"/>
        <w:ind w:left="362"/>
        <w:jc w:val="both"/>
        <w:textAlignment w:val="auto"/>
        <w:rPr>
          <w:rFonts w:ascii="Times New Roman" w:hAnsi="Times New Roman"/>
          <w:color w:val="00000A"/>
          <w:sz w:val="22"/>
          <w:szCs w:val="22"/>
          <w:lang w:eastAsia="en-US"/>
        </w:rPr>
      </w:pPr>
    </w:p>
    <w:p w14:paraId="787A83E3" w14:textId="54873F8C" w:rsidR="00B93392" w:rsidRDefault="00A94C5E">
      <w:pPr>
        <w:pStyle w:val="Standard"/>
      </w:pPr>
      <w:r>
        <w:rPr>
          <w:rFonts w:ascii="Times New Roman" w:hAnsi="Times New Roman"/>
          <w:b/>
          <w:bCs/>
          <w:color w:val="000000"/>
        </w:rPr>
        <w:t>XIV. ZAŁĄCZNIKI</w:t>
      </w:r>
    </w:p>
    <w:p w14:paraId="0F22838C" w14:textId="77777777" w:rsidR="00B93392" w:rsidRDefault="00A94C5E">
      <w:pPr>
        <w:pStyle w:val="Standard"/>
        <w:spacing w:after="0"/>
      </w:pPr>
      <w:r>
        <w:rPr>
          <w:rFonts w:ascii="Times New Roman" w:hAnsi="Times New Roman"/>
          <w:color w:val="000000"/>
        </w:rPr>
        <w:t>Załącznik nr 1: Formularz oferty.</w:t>
      </w:r>
    </w:p>
    <w:p w14:paraId="3A1D38E6" w14:textId="1826D809" w:rsidR="00B93392" w:rsidRDefault="00A94C5E">
      <w:pPr>
        <w:pStyle w:val="Standard"/>
        <w:spacing w:after="0"/>
      </w:pPr>
      <w:r>
        <w:rPr>
          <w:rFonts w:ascii="Times New Roman" w:hAnsi="Times New Roman"/>
          <w:color w:val="000000"/>
        </w:rPr>
        <w:t>Załącznik nr 2: Oświadczenie o spełnianiu warunków udziału w postępowaniu.</w:t>
      </w:r>
    </w:p>
    <w:p w14:paraId="0E1C9B63" w14:textId="77777777" w:rsidR="00B93392" w:rsidRDefault="00B93392">
      <w:pPr>
        <w:pStyle w:val="Standard"/>
        <w:spacing w:after="0"/>
      </w:pPr>
    </w:p>
    <w:sectPr w:rsidR="00B93392">
      <w:headerReference w:type="default" r:id="rId14"/>
      <w:pgSz w:w="11906" w:h="16838"/>
      <w:pgMar w:top="1382" w:right="1417" w:bottom="70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1FDAD" w14:textId="77777777" w:rsidR="00565DAC" w:rsidRDefault="00565DAC">
      <w:r>
        <w:separator/>
      </w:r>
    </w:p>
  </w:endnote>
  <w:endnote w:type="continuationSeparator" w:id="0">
    <w:p w14:paraId="182C8546" w14:textId="77777777" w:rsidR="00565DAC" w:rsidRDefault="00565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67FF0" w14:textId="77777777" w:rsidR="00565DAC" w:rsidRDefault="00565DAC">
      <w:r>
        <w:rPr>
          <w:color w:val="000000"/>
        </w:rPr>
        <w:separator/>
      </w:r>
    </w:p>
  </w:footnote>
  <w:footnote w:type="continuationSeparator" w:id="0">
    <w:p w14:paraId="33EFA88E" w14:textId="77777777" w:rsidR="00565DAC" w:rsidRDefault="00565D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BF3BA" w14:textId="77777777" w:rsidR="00B65F8A" w:rsidRDefault="00B65F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65B06"/>
    <w:multiLevelType w:val="multilevel"/>
    <w:tmpl w:val="7DE88DDC"/>
    <w:styleLink w:val="WWNum5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" w15:restartNumberingAfterBreak="0">
    <w:nsid w:val="03E87D5B"/>
    <w:multiLevelType w:val="multilevel"/>
    <w:tmpl w:val="BA64180A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2" w15:restartNumberingAfterBreak="0">
    <w:nsid w:val="06B925E6"/>
    <w:multiLevelType w:val="multilevel"/>
    <w:tmpl w:val="318AE558"/>
    <w:styleLink w:val="WWNum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A7A1812"/>
    <w:multiLevelType w:val="multilevel"/>
    <w:tmpl w:val="1D0CB188"/>
    <w:styleLink w:val="WWNum2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●"/>
      <w:lvlJc w:val="left"/>
      <w:pPr>
        <w:ind w:left="1080" w:hanging="360"/>
      </w:pPr>
      <w:rPr>
        <w:rFonts w:eastAsia="OpenSymbol" w:cs="OpenSymbol"/>
      </w:rPr>
    </w:lvl>
    <w:lvl w:ilvl="2">
      <w:numFmt w:val="bullet"/>
      <w:lvlText w:val="●"/>
      <w:lvlJc w:val="left"/>
      <w:pPr>
        <w:ind w:left="1440" w:hanging="360"/>
      </w:pPr>
      <w:rPr>
        <w:rFonts w:eastAsia="OpenSymbol" w:cs="OpenSymbol"/>
      </w:rPr>
    </w:lvl>
    <w:lvl w:ilvl="3">
      <w:numFmt w:val="bullet"/>
      <w:lvlText w:val="●"/>
      <w:lvlJc w:val="left"/>
      <w:pPr>
        <w:ind w:left="1800" w:hanging="360"/>
      </w:pPr>
      <w:rPr>
        <w:rFonts w:eastAsia="OpenSymbol" w:cs="OpenSymbol"/>
      </w:rPr>
    </w:lvl>
    <w:lvl w:ilvl="4">
      <w:numFmt w:val="bullet"/>
      <w:lvlText w:val="●"/>
      <w:lvlJc w:val="left"/>
      <w:pPr>
        <w:ind w:left="2160" w:hanging="360"/>
      </w:pPr>
      <w:rPr>
        <w:rFonts w:eastAsia="OpenSymbol" w:cs="OpenSymbol"/>
      </w:rPr>
    </w:lvl>
    <w:lvl w:ilvl="5">
      <w:numFmt w:val="bullet"/>
      <w:lvlText w:val="●"/>
      <w:lvlJc w:val="left"/>
      <w:pPr>
        <w:ind w:left="2520" w:hanging="360"/>
      </w:pPr>
      <w:rPr>
        <w:rFonts w:eastAsia="OpenSymbol" w:cs="OpenSymbol"/>
      </w:rPr>
    </w:lvl>
    <w:lvl w:ilvl="6">
      <w:numFmt w:val="bullet"/>
      <w:lvlText w:val="●"/>
      <w:lvlJc w:val="left"/>
      <w:pPr>
        <w:ind w:left="2880" w:hanging="360"/>
      </w:pPr>
      <w:rPr>
        <w:rFonts w:eastAsia="OpenSymbol" w:cs="OpenSymbol"/>
      </w:rPr>
    </w:lvl>
    <w:lvl w:ilvl="7">
      <w:numFmt w:val="bullet"/>
      <w:lvlText w:val="●"/>
      <w:lvlJc w:val="left"/>
      <w:pPr>
        <w:ind w:left="3240" w:hanging="360"/>
      </w:pPr>
      <w:rPr>
        <w:rFonts w:eastAsia="OpenSymbol" w:cs="OpenSymbol"/>
      </w:rPr>
    </w:lvl>
    <w:lvl w:ilvl="8">
      <w:numFmt w:val="bullet"/>
      <w:lvlText w:val="●"/>
      <w:lvlJc w:val="left"/>
      <w:pPr>
        <w:ind w:left="3600" w:hanging="360"/>
      </w:pPr>
      <w:rPr>
        <w:rFonts w:eastAsia="OpenSymbol" w:cs="OpenSymbol"/>
      </w:rPr>
    </w:lvl>
  </w:abstractNum>
  <w:abstractNum w:abstractNumId="4" w15:restartNumberingAfterBreak="0">
    <w:nsid w:val="0B3C2198"/>
    <w:multiLevelType w:val="multilevel"/>
    <w:tmpl w:val="F05A7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  <w:pPr>
        <w:tabs>
          <w:tab w:val="num" w:pos="1440"/>
        </w:tabs>
        <w:ind w:left="0" w:firstLine="0"/>
      </w:pPr>
    </w:lvl>
    <w:lvl w:ilvl="3">
      <w:numFmt w:val="decimal"/>
      <w:lvlText w:val=""/>
      <w:lvlJc w:val="left"/>
      <w:pPr>
        <w:tabs>
          <w:tab w:val="num" w:pos="1800"/>
        </w:tabs>
        <w:ind w:left="0" w:firstLine="0"/>
      </w:pPr>
    </w:lvl>
    <w:lvl w:ilvl="4">
      <w:numFmt w:val="decimal"/>
      <w:lvlText w:val=""/>
      <w:lvlJc w:val="left"/>
      <w:pPr>
        <w:tabs>
          <w:tab w:val="num" w:pos="2160"/>
        </w:tabs>
        <w:ind w:left="0" w:firstLine="0"/>
      </w:pPr>
    </w:lvl>
    <w:lvl w:ilvl="5">
      <w:numFmt w:val="decimal"/>
      <w:lvlText w:val=""/>
      <w:lvlJc w:val="left"/>
      <w:pPr>
        <w:tabs>
          <w:tab w:val="num" w:pos="2520"/>
        </w:tabs>
        <w:ind w:left="0" w:firstLine="0"/>
      </w:pPr>
    </w:lvl>
    <w:lvl w:ilvl="6">
      <w:numFmt w:val="decimal"/>
      <w:lvlText w:val=""/>
      <w:lvlJc w:val="left"/>
      <w:pPr>
        <w:tabs>
          <w:tab w:val="num" w:pos="2880"/>
        </w:tabs>
        <w:ind w:left="0" w:firstLine="0"/>
      </w:pPr>
    </w:lvl>
    <w:lvl w:ilvl="7">
      <w:numFmt w:val="decimal"/>
      <w:lvlText w:val=""/>
      <w:lvlJc w:val="left"/>
      <w:pPr>
        <w:tabs>
          <w:tab w:val="num" w:pos="3240"/>
        </w:tabs>
        <w:ind w:left="0" w:firstLine="0"/>
      </w:pPr>
    </w:lvl>
    <w:lvl w:ilvl="8">
      <w:numFmt w:val="decimal"/>
      <w:lvlText w:val=""/>
      <w:lvlJc w:val="left"/>
      <w:pPr>
        <w:tabs>
          <w:tab w:val="num" w:pos="3600"/>
        </w:tabs>
        <w:ind w:left="0" w:firstLine="0"/>
      </w:pPr>
    </w:lvl>
  </w:abstractNum>
  <w:abstractNum w:abstractNumId="5" w15:restartNumberingAfterBreak="0">
    <w:nsid w:val="0DD270AC"/>
    <w:multiLevelType w:val="multilevel"/>
    <w:tmpl w:val="81504A7E"/>
    <w:styleLink w:val="WWNum4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0FDD4446"/>
    <w:multiLevelType w:val="multilevel"/>
    <w:tmpl w:val="E5DCC740"/>
    <w:styleLink w:val="WWNum3"/>
    <w:lvl w:ilvl="0">
      <w:start w:val="500"/>
      <w:numFmt w:val="lowerRoman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" w15:restartNumberingAfterBreak="0">
    <w:nsid w:val="101F2FD3"/>
    <w:multiLevelType w:val="multilevel"/>
    <w:tmpl w:val="CC08D150"/>
    <w:styleLink w:val="WWNum1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121C741B"/>
    <w:multiLevelType w:val="multilevel"/>
    <w:tmpl w:val="272ABC34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9" w15:restartNumberingAfterBreak="0">
    <w:nsid w:val="1CDA7C1C"/>
    <w:multiLevelType w:val="multilevel"/>
    <w:tmpl w:val="3E4C55B0"/>
    <w:styleLink w:val="WWNum12"/>
    <w:lvl w:ilvl="0">
      <w:start w:val="1"/>
      <w:numFmt w:val="lowerLetter"/>
      <w:lvlText w:val="%1."/>
      <w:lvlJc w:val="left"/>
      <w:pPr>
        <w:ind w:left="1788" w:hanging="360"/>
      </w:pPr>
    </w:lvl>
    <w:lvl w:ilvl="1">
      <w:start w:val="1"/>
      <w:numFmt w:val="lowerLetter"/>
      <w:lvlText w:val="%2."/>
      <w:lvlJc w:val="left"/>
      <w:pPr>
        <w:ind w:left="2508" w:hanging="360"/>
      </w:pPr>
    </w:lvl>
    <w:lvl w:ilvl="2">
      <w:start w:val="1"/>
      <w:numFmt w:val="lowerRoman"/>
      <w:lvlText w:val="%1.%2.%3."/>
      <w:lvlJc w:val="right"/>
      <w:pPr>
        <w:ind w:left="3228" w:hanging="180"/>
      </w:pPr>
    </w:lvl>
    <w:lvl w:ilvl="3">
      <w:start w:val="1"/>
      <w:numFmt w:val="decimal"/>
      <w:lvlText w:val="%1.%2.%3.%4."/>
      <w:lvlJc w:val="left"/>
      <w:pPr>
        <w:ind w:left="3948" w:hanging="360"/>
      </w:pPr>
    </w:lvl>
    <w:lvl w:ilvl="4">
      <w:start w:val="1"/>
      <w:numFmt w:val="lowerLetter"/>
      <w:lvlText w:val="%1.%2.%3.%4.%5."/>
      <w:lvlJc w:val="left"/>
      <w:pPr>
        <w:ind w:left="4668" w:hanging="360"/>
      </w:pPr>
    </w:lvl>
    <w:lvl w:ilvl="5">
      <w:start w:val="1"/>
      <w:numFmt w:val="lowerRoman"/>
      <w:lvlText w:val="%1.%2.%3.%4.%5.%6."/>
      <w:lvlJc w:val="right"/>
      <w:pPr>
        <w:ind w:left="5388" w:hanging="180"/>
      </w:pPr>
    </w:lvl>
    <w:lvl w:ilvl="6">
      <w:start w:val="1"/>
      <w:numFmt w:val="decimal"/>
      <w:lvlText w:val="%1.%2.%3.%4.%5.%6.%7."/>
      <w:lvlJc w:val="left"/>
      <w:pPr>
        <w:ind w:left="6108" w:hanging="360"/>
      </w:pPr>
    </w:lvl>
    <w:lvl w:ilvl="7">
      <w:start w:val="1"/>
      <w:numFmt w:val="lowerLetter"/>
      <w:lvlText w:val="%1.%2.%3.%4.%5.%6.%7.%8."/>
      <w:lvlJc w:val="left"/>
      <w:pPr>
        <w:ind w:left="6828" w:hanging="360"/>
      </w:pPr>
    </w:lvl>
    <w:lvl w:ilvl="8">
      <w:start w:val="1"/>
      <w:numFmt w:val="lowerRoman"/>
      <w:lvlText w:val="%1.%2.%3.%4.%5.%6.%7.%8.%9."/>
      <w:lvlJc w:val="right"/>
      <w:pPr>
        <w:ind w:left="7548" w:hanging="180"/>
      </w:pPr>
    </w:lvl>
  </w:abstractNum>
  <w:abstractNum w:abstractNumId="10" w15:restartNumberingAfterBreak="0">
    <w:nsid w:val="1E864149"/>
    <w:multiLevelType w:val="multilevel"/>
    <w:tmpl w:val="A8D8F61A"/>
    <w:styleLink w:val="WWNum36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1.%2.%3."/>
      <w:lvlJc w:val="right"/>
      <w:pPr>
        <w:ind w:left="3011" w:hanging="180"/>
      </w:pPr>
    </w:lvl>
    <w:lvl w:ilvl="3">
      <w:start w:val="1"/>
      <w:numFmt w:val="decimal"/>
      <w:lvlText w:val="%1.%2.%3.%4."/>
      <w:lvlJc w:val="left"/>
      <w:pPr>
        <w:ind w:left="3731" w:hanging="360"/>
      </w:pPr>
    </w:lvl>
    <w:lvl w:ilvl="4">
      <w:start w:val="1"/>
      <w:numFmt w:val="lowerLetter"/>
      <w:lvlText w:val="%1.%2.%3.%4.%5."/>
      <w:lvlJc w:val="left"/>
      <w:pPr>
        <w:ind w:left="4451" w:hanging="360"/>
      </w:pPr>
    </w:lvl>
    <w:lvl w:ilvl="5">
      <w:start w:val="1"/>
      <w:numFmt w:val="lowerRoman"/>
      <w:lvlText w:val="%1.%2.%3.%4.%5.%6."/>
      <w:lvlJc w:val="right"/>
      <w:pPr>
        <w:ind w:left="5171" w:hanging="180"/>
      </w:pPr>
    </w:lvl>
    <w:lvl w:ilvl="6">
      <w:start w:val="1"/>
      <w:numFmt w:val="decimal"/>
      <w:lvlText w:val="%1.%2.%3.%4.%5.%6.%7."/>
      <w:lvlJc w:val="left"/>
      <w:pPr>
        <w:ind w:left="5891" w:hanging="360"/>
      </w:pPr>
    </w:lvl>
    <w:lvl w:ilvl="7">
      <w:start w:val="1"/>
      <w:numFmt w:val="lowerLetter"/>
      <w:lvlText w:val="%1.%2.%3.%4.%5.%6.%7.%8."/>
      <w:lvlJc w:val="left"/>
      <w:pPr>
        <w:ind w:left="6611" w:hanging="360"/>
      </w:pPr>
    </w:lvl>
    <w:lvl w:ilvl="8">
      <w:start w:val="1"/>
      <w:numFmt w:val="lowerRoman"/>
      <w:lvlText w:val="%1.%2.%3.%4.%5.%6.%7.%8.%9."/>
      <w:lvlJc w:val="right"/>
      <w:pPr>
        <w:ind w:left="7331" w:hanging="180"/>
      </w:pPr>
    </w:lvl>
  </w:abstractNum>
  <w:abstractNum w:abstractNumId="11" w15:restartNumberingAfterBreak="0">
    <w:nsid w:val="22DE5ABA"/>
    <w:multiLevelType w:val="hybridMultilevel"/>
    <w:tmpl w:val="FD4CFDDA"/>
    <w:lvl w:ilvl="0" w:tplc="FFFFFFFF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23CB6BA0"/>
    <w:multiLevelType w:val="multilevel"/>
    <w:tmpl w:val="554A9092"/>
    <w:styleLink w:val="WWNum37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24157C0D"/>
    <w:multiLevelType w:val="multilevel"/>
    <w:tmpl w:val="C55E3F1E"/>
    <w:styleLink w:val="WWNum1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●"/>
      <w:lvlJc w:val="left"/>
      <w:pPr>
        <w:ind w:left="1080" w:hanging="360"/>
      </w:pPr>
      <w:rPr>
        <w:rFonts w:eastAsia="OpenSymbol" w:cs="OpenSymbol"/>
      </w:rPr>
    </w:lvl>
    <w:lvl w:ilvl="2">
      <w:numFmt w:val="bullet"/>
      <w:lvlText w:val="●"/>
      <w:lvlJc w:val="left"/>
      <w:pPr>
        <w:ind w:left="1440" w:hanging="360"/>
      </w:pPr>
      <w:rPr>
        <w:rFonts w:eastAsia="OpenSymbol" w:cs="OpenSymbol"/>
      </w:rPr>
    </w:lvl>
    <w:lvl w:ilvl="3">
      <w:numFmt w:val="bullet"/>
      <w:lvlText w:val="●"/>
      <w:lvlJc w:val="left"/>
      <w:pPr>
        <w:ind w:left="1800" w:hanging="360"/>
      </w:pPr>
      <w:rPr>
        <w:rFonts w:eastAsia="OpenSymbol" w:cs="OpenSymbol"/>
      </w:rPr>
    </w:lvl>
    <w:lvl w:ilvl="4">
      <w:numFmt w:val="bullet"/>
      <w:lvlText w:val="●"/>
      <w:lvlJc w:val="left"/>
      <w:pPr>
        <w:ind w:left="2160" w:hanging="360"/>
      </w:pPr>
      <w:rPr>
        <w:rFonts w:eastAsia="OpenSymbol" w:cs="OpenSymbol"/>
      </w:rPr>
    </w:lvl>
    <w:lvl w:ilvl="5">
      <w:numFmt w:val="bullet"/>
      <w:lvlText w:val="●"/>
      <w:lvlJc w:val="left"/>
      <w:pPr>
        <w:ind w:left="2520" w:hanging="360"/>
      </w:pPr>
      <w:rPr>
        <w:rFonts w:eastAsia="OpenSymbol" w:cs="OpenSymbol"/>
      </w:rPr>
    </w:lvl>
    <w:lvl w:ilvl="6">
      <w:numFmt w:val="bullet"/>
      <w:lvlText w:val="●"/>
      <w:lvlJc w:val="left"/>
      <w:pPr>
        <w:ind w:left="2880" w:hanging="360"/>
      </w:pPr>
      <w:rPr>
        <w:rFonts w:eastAsia="OpenSymbol" w:cs="OpenSymbol"/>
      </w:rPr>
    </w:lvl>
    <w:lvl w:ilvl="7">
      <w:numFmt w:val="bullet"/>
      <w:lvlText w:val="●"/>
      <w:lvlJc w:val="left"/>
      <w:pPr>
        <w:ind w:left="3240" w:hanging="360"/>
      </w:pPr>
      <w:rPr>
        <w:rFonts w:eastAsia="OpenSymbol" w:cs="OpenSymbol"/>
      </w:rPr>
    </w:lvl>
    <w:lvl w:ilvl="8">
      <w:numFmt w:val="bullet"/>
      <w:lvlText w:val="●"/>
      <w:lvlJc w:val="left"/>
      <w:pPr>
        <w:ind w:left="3600" w:hanging="360"/>
      </w:pPr>
      <w:rPr>
        <w:rFonts w:eastAsia="OpenSymbol" w:cs="OpenSymbol"/>
      </w:rPr>
    </w:lvl>
  </w:abstractNum>
  <w:abstractNum w:abstractNumId="14" w15:restartNumberingAfterBreak="0">
    <w:nsid w:val="25DC22D3"/>
    <w:multiLevelType w:val="multilevel"/>
    <w:tmpl w:val="49E65CEA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15" w15:restartNumberingAfterBreak="0">
    <w:nsid w:val="276C08B1"/>
    <w:multiLevelType w:val="multilevel"/>
    <w:tmpl w:val="2B280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  <w:pPr>
        <w:tabs>
          <w:tab w:val="num" w:pos="1080"/>
        </w:tabs>
        <w:ind w:left="0" w:firstLine="0"/>
      </w:pPr>
    </w:lvl>
    <w:lvl w:ilvl="2">
      <w:numFmt w:val="decimal"/>
      <w:lvlText w:val=""/>
      <w:lvlJc w:val="left"/>
      <w:pPr>
        <w:tabs>
          <w:tab w:val="num" w:pos="1440"/>
        </w:tabs>
        <w:ind w:left="0" w:firstLine="0"/>
      </w:pPr>
    </w:lvl>
    <w:lvl w:ilvl="3">
      <w:numFmt w:val="decimal"/>
      <w:lvlText w:val=""/>
      <w:lvlJc w:val="left"/>
      <w:pPr>
        <w:tabs>
          <w:tab w:val="num" w:pos="1800"/>
        </w:tabs>
        <w:ind w:left="0" w:firstLine="0"/>
      </w:pPr>
    </w:lvl>
    <w:lvl w:ilvl="4">
      <w:numFmt w:val="decimal"/>
      <w:lvlText w:val=""/>
      <w:lvlJc w:val="left"/>
      <w:pPr>
        <w:tabs>
          <w:tab w:val="num" w:pos="2160"/>
        </w:tabs>
        <w:ind w:left="0" w:firstLine="0"/>
      </w:pPr>
    </w:lvl>
    <w:lvl w:ilvl="5">
      <w:numFmt w:val="decimal"/>
      <w:lvlText w:val=""/>
      <w:lvlJc w:val="left"/>
      <w:pPr>
        <w:tabs>
          <w:tab w:val="num" w:pos="2520"/>
        </w:tabs>
        <w:ind w:left="0" w:firstLine="0"/>
      </w:pPr>
    </w:lvl>
    <w:lvl w:ilvl="6">
      <w:numFmt w:val="decimal"/>
      <w:lvlText w:val=""/>
      <w:lvlJc w:val="left"/>
      <w:pPr>
        <w:tabs>
          <w:tab w:val="num" w:pos="2880"/>
        </w:tabs>
        <w:ind w:left="0" w:firstLine="0"/>
      </w:pPr>
    </w:lvl>
    <w:lvl w:ilvl="7">
      <w:numFmt w:val="decimal"/>
      <w:lvlText w:val=""/>
      <w:lvlJc w:val="left"/>
      <w:pPr>
        <w:tabs>
          <w:tab w:val="num" w:pos="3240"/>
        </w:tabs>
        <w:ind w:left="0" w:firstLine="0"/>
      </w:pPr>
    </w:lvl>
    <w:lvl w:ilvl="8">
      <w:numFmt w:val="decimal"/>
      <w:lvlText w:val=""/>
      <w:lvlJc w:val="left"/>
      <w:pPr>
        <w:tabs>
          <w:tab w:val="num" w:pos="3600"/>
        </w:tabs>
        <w:ind w:left="0" w:firstLine="0"/>
      </w:pPr>
    </w:lvl>
  </w:abstractNum>
  <w:abstractNum w:abstractNumId="16" w15:restartNumberingAfterBreak="0">
    <w:nsid w:val="29310152"/>
    <w:multiLevelType w:val="multilevel"/>
    <w:tmpl w:val="8BA609CE"/>
    <w:styleLink w:val="WWNum27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17" w15:restartNumberingAfterBreak="0">
    <w:nsid w:val="29612182"/>
    <w:multiLevelType w:val="multilevel"/>
    <w:tmpl w:val="83EA1518"/>
    <w:styleLink w:val="WWNum2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●"/>
      <w:lvlJc w:val="left"/>
      <w:pPr>
        <w:ind w:left="1080" w:hanging="360"/>
      </w:pPr>
      <w:rPr>
        <w:rFonts w:eastAsia="OpenSymbol" w:cs="OpenSymbol"/>
      </w:rPr>
    </w:lvl>
    <w:lvl w:ilvl="2">
      <w:numFmt w:val="bullet"/>
      <w:lvlText w:val="●"/>
      <w:lvlJc w:val="left"/>
      <w:pPr>
        <w:ind w:left="1440" w:hanging="360"/>
      </w:pPr>
      <w:rPr>
        <w:rFonts w:eastAsia="OpenSymbol" w:cs="OpenSymbol"/>
      </w:rPr>
    </w:lvl>
    <w:lvl w:ilvl="3">
      <w:numFmt w:val="bullet"/>
      <w:lvlText w:val="●"/>
      <w:lvlJc w:val="left"/>
      <w:pPr>
        <w:ind w:left="1800" w:hanging="360"/>
      </w:pPr>
      <w:rPr>
        <w:rFonts w:eastAsia="OpenSymbol" w:cs="OpenSymbol"/>
      </w:rPr>
    </w:lvl>
    <w:lvl w:ilvl="4">
      <w:numFmt w:val="bullet"/>
      <w:lvlText w:val="●"/>
      <w:lvlJc w:val="left"/>
      <w:pPr>
        <w:ind w:left="2160" w:hanging="360"/>
      </w:pPr>
      <w:rPr>
        <w:rFonts w:eastAsia="OpenSymbol" w:cs="OpenSymbol"/>
      </w:rPr>
    </w:lvl>
    <w:lvl w:ilvl="5">
      <w:numFmt w:val="bullet"/>
      <w:lvlText w:val="●"/>
      <w:lvlJc w:val="left"/>
      <w:pPr>
        <w:ind w:left="2520" w:hanging="360"/>
      </w:pPr>
      <w:rPr>
        <w:rFonts w:eastAsia="OpenSymbol" w:cs="OpenSymbol"/>
      </w:rPr>
    </w:lvl>
    <w:lvl w:ilvl="6">
      <w:numFmt w:val="bullet"/>
      <w:lvlText w:val="●"/>
      <w:lvlJc w:val="left"/>
      <w:pPr>
        <w:ind w:left="2880" w:hanging="360"/>
      </w:pPr>
      <w:rPr>
        <w:rFonts w:eastAsia="OpenSymbol" w:cs="OpenSymbol"/>
      </w:rPr>
    </w:lvl>
    <w:lvl w:ilvl="7">
      <w:numFmt w:val="bullet"/>
      <w:lvlText w:val="●"/>
      <w:lvlJc w:val="left"/>
      <w:pPr>
        <w:ind w:left="3240" w:hanging="360"/>
      </w:pPr>
      <w:rPr>
        <w:rFonts w:eastAsia="OpenSymbol" w:cs="OpenSymbol"/>
      </w:rPr>
    </w:lvl>
    <w:lvl w:ilvl="8">
      <w:numFmt w:val="bullet"/>
      <w:lvlText w:val="●"/>
      <w:lvlJc w:val="left"/>
      <w:pPr>
        <w:ind w:left="3600" w:hanging="360"/>
      </w:pPr>
      <w:rPr>
        <w:rFonts w:eastAsia="OpenSymbol" w:cs="OpenSymbol"/>
      </w:rPr>
    </w:lvl>
  </w:abstractNum>
  <w:abstractNum w:abstractNumId="18" w15:restartNumberingAfterBreak="0">
    <w:nsid w:val="298E5443"/>
    <w:multiLevelType w:val="multilevel"/>
    <w:tmpl w:val="D0CE2086"/>
    <w:styleLink w:val="WWNum4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2D430DAD"/>
    <w:multiLevelType w:val="multilevel"/>
    <w:tmpl w:val="B61A8F32"/>
    <w:styleLink w:val="WWNum13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2D6954D1"/>
    <w:multiLevelType w:val="multilevel"/>
    <w:tmpl w:val="1E1805AA"/>
    <w:styleLink w:val="WWNum2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1.%2.%3."/>
      <w:lvlJc w:val="right"/>
      <w:pPr>
        <w:ind w:left="3011" w:hanging="180"/>
      </w:pPr>
    </w:lvl>
    <w:lvl w:ilvl="3">
      <w:start w:val="1"/>
      <w:numFmt w:val="decimal"/>
      <w:lvlText w:val="%1.%2.%3.%4."/>
      <w:lvlJc w:val="left"/>
      <w:pPr>
        <w:ind w:left="3731" w:hanging="360"/>
      </w:pPr>
    </w:lvl>
    <w:lvl w:ilvl="4">
      <w:start w:val="1"/>
      <w:numFmt w:val="lowerLetter"/>
      <w:lvlText w:val="%1.%2.%3.%4.%5."/>
      <w:lvlJc w:val="left"/>
      <w:pPr>
        <w:ind w:left="4451" w:hanging="360"/>
      </w:pPr>
    </w:lvl>
    <w:lvl w:ilvl="5">
      <w:start w:val="1"/>
      <w:numFmt w:val="lowerRoman"/>
      <w:lvlText w:val="%1.%2.%3.%4.%5.%6."/>
      <w:lvlJc w:val="right"/>
      <w:pPr>
        <w:ind w:left="5171" w:hanging="180"/>
      </w:pPr>
    </w:lvl>
    <w:lvl w:ilvl="6">
      <w:start w:val="1"/>
      <w:numFmt w:val="decimal"/>
      <w:lvlText w:val="%1.%2.%3.%4.%5.%6.%7."/>
      <w:lvlJc w:val="left"/>
      <w:pPr>
        <w:ind w:left="5891" w:hanging="360"/>
      </w:pPr>
    </w:lvl>
    <w:lvl w:ilvl="7">
      <w:start w:val="1"/>
      <w:numFmt w:val="lowerLetter"/>
      <w:lvlText w:val="%1.%2.%3.%4.%5.%6.%7.%8."/>
      <w:lvlJc w:val="left"/>
      <w:pPr>
        <w:ind w:left="6611" w:hanging="360"/>
      </w:pPr>
    </w:lvl>
    <w:lvl w:ilvl="8">
      <w:start w:val="1"/>
      <w:numFmt w:val="lowerRoman"/>
      <w:lvlText w:val="%1.%2.%3.%4.%5.%6.%7.%8.%9."/>
      <w:lvlJc w:val="right"/>
      <w:pPr>
        <w:ind w:left="7331" w:hanging="180"/>
      </w:pPr>
    </w:lvl>
  </w:abstractNum>
  <w:abstractNum w:abstractNumId="21" w15:restartNumberingAfterBreak="0">
    <w:nsid w:val="2E890649"/>
    <w:multiLevelType w:val="multilevel"/>
    <w:tmpl w:val="88686F54"/>
    <w:styleLink w:val="WWNum34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22" w15:restartNumberingAfterBreak="0">
    <w:nsid w:val="2F2F4FBD"/>
    <w:multiLevelType w:val="multilevel"/>
    <w:tmpl w:val="8B1AE100"/>
    <w:styleLink w:val="WWNum1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2FDF3504"/>
    <w:multiLevelType w:val="multilevel"/>
    <w:tmpl w:val="539E5A10"/>
    <w:styleLink w:val="WWNum32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24" w15:restartNumberingAfterBreak="0">
    <w:nsid w:val="300019CE"/>
    <w:multiLevelType w:val="multilevel"/>
    <w:tmpl w:val="4D38F05A"/>
    <w:styleLink w:val="WWNum3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25" w15:restartNumberingAfterBreak="0">
    <w:nsid w:val="32A51901"/>
    <w:multiLevelType w:val="multilevel"/>
    <w:tmpl w:val="F1C827D6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26" w15:restartNumberingAfterBreak="0">
    <w:nsid w:val="337A10B9"/>
    <w:multiLevelType w:val="multilevel"/>
    <w:tmpl w:val="5B3452C4"/>
    <w:styleLink w:val="WWNum38"/>
    <w:lvl w:ilvl="0">
      <w:start w:val="9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34705F36"/>
    <w:multiLevelType w:val="multilevel"/>
    <w:tmpl w:val="DE10A3CE"/>
    <w:styleLink w:val="WWNum35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28" w15:restartNumberingAfterBreak="0">
    <w:nsid w:val="363963FE"/>
    <w:multiLevelType w:val="multilevel"/>
    <w:tmpl w:val="B0729D4A"/>
    <w:styleLink w:val="WWNum4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9" w15:restartNumberingAfterBreak="0">
    <w:nsid w:val="37D5387B"/>
    <w:multiLevelType w:val="multilevel"/>
    <w:tmpl w:val="2ED4F3E8"/>
    <w:styleLink w:val="WWNum44"/>
    <w:lvl w:ilvl="0"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30" w15:restartNumberingAfterBreak="0">
    <w:nsid w:val="385E3F0B"/>
    <w:multiLevelType w:val="multilevel"/>
    <w:tmpl w:val="8C24CA9C"/>
    <w:styleLink w:val="WWNum29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31" w15:restartNumberingAfterBreak="0">
    <w:nsid w:val="3A557E12"/>
    <w:multiLevelType w:val="multilevel"/>
    <w:tmpl w:val="7F0EA45E"/>
    <w:styleLink w:val="WWNum45"/>
    <w:lvl w:ilvl="0">
      <w:numFmt w:val="bullet"/>
      <w:lvlText w:val=""/>
      <w:lvlJc w:val="left"/>
      <w:pPr>
        <w:ind w:left="12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32" w15:restartNumberingAfterBreak="0">
    <w:nsid w:val="446B75D4"/>
    <w:multiLevelType w:val="multilevel"/>
    <w:tmpl w:val="44D0552E"/>
    <w:styleLink w:val="WWNum30"/>
    <w:lvl w:ilvl="0">
      <w:start w:val="1"/>
      <w:numFmt w:val="lowerLetter"/>
      <w:lvlText w:val="%1."/>
      <w:lvlJc w:val="left"/>
      <w:pPr>
        <w:ind w:left="1788" w:hanging="360"/>
      </w:pPr>
    </w:lvl>
    <w:lvl w:ilvl="1">
      <w:start w:val="1"/>
      <w:numFmt w:val="lowerLetter"/>
      <w:lvlText w:val="%2."/>
      <w:lvlJc w:val="left"/>
      <w:pPr>
        <w:ind w:left="2508" w:hanging="360"/>
      </w:pPr>
    </w:lvl>
    <w:lvl w:ilvl="2">
      <w:start w:val="1"/>
      <w:numFmt w:val="lowerRoman"/>
      <w:lvlText w:val="%1.%2.%3."/>
      <w:lvlJc w:val="right"/>
      <w:pPr>
        <w:ind w:left="3228" w:hanging="180"/>
      </w:pPr>
    </w:lvl>
    <w:lvl w:ilvl="3">
      <w:start w:val="1"/>
      <w:numFmt w:val="decimal"/>
      <w:lvlText w:val="%1.%2.%3.%4."/>
      <w:lvlJc w:val="left"/>
      <w:pPr>
        <w:ind w:left="3948" w:hanging="360"/>
      </w:pPr>
    </w:lvl>
    <w:lvl w:ilvl="4">
      <w:start w:val="1"/>
      <w:numFmt w:val="lowerLetter"/>
      <w:lvlText w:val="%1.%2.%3.%4.%5."/>
      <w:lvlJc w:val="left"/>
      <w:pPr>
        <w:ind w:left="4668" w:hanging="360"/>
      </w:pPr>
    </w:lvl>
    <w:lvl w:ilvl="5">
      <w:start w:val="1"/>
      <w:numFmt w:val="lowerRoman"/>
      <w:lvlText w:val="%1.%2.%3.%4.%5.%6."/>
      <w:lvlJc w:val="right"/>
      <w:pPr>
        <w:ind w:left="5388" w:hanging="180"/>
      </w:pPr>
    </w:lvl>
    <w:lvl w:ilvl="6">
      <w:start w:val="1"/>
      <w:numFmt w:val="decimal"/>
      <w:lvlText w:val="%1.%2.%3.%4.%5.%6.%7."/>
      <w:lvlJc w:val="left"/>
      <w:pPr>
        <w:ind w:left="6108" w:hanging="360"/>
      </w:pPr>
    </w:lvl>
    <w:lvl w:ilvl="7">
      <w:start w:val="1"/>
      <w:numFmt w:val="lowerLetter"/>
      <w:lvlText w:val="%1.%2.%3.%4.%5.%6.%7.%8."/>
      <w:lvlJc w:val="left"/>
      <w:pPr>
        <w:ind w:left="6828" w:hanging="360"/>
      </w:pPr>
    </w:lvl>
    <w:lvl w:ilvl="8">
      <w:start w:val="1"/>
      <w:numFmt w:val="lowerRoman"/>
      <w:lvlText w:val="%1.%2.%3.%4.%5.%6.%7.%8.%9."/>
      <w:lvlJc w:val="right"/>
      <w:pPr>
        <w:ind w:left="7548" w:hanging="180"/>
      </w:pPr>
    </w:lvl>
  </w:abstractNum>
  <w:abstractNum w:abstractNumId="33" w15:restartNumberingAfterBreak="0">
    <w:nsid w:val="47247414"/>
    <w:multiLevelType w:val="multilevel"/>
    <w:tmpl w:val="C5585672"/>
    <w:styleLink w:val="WWNum22"/>
    <w:lvl w:ilvl="0">
      <w:start w:val="5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 w15:restartNumberingAfterBreak="0">
    <w:nsid w:val="49045AD2"/>
    <w:multiLevelType w:val="multilevel"/>
    <w:tmpl w:val="CCD6B908"/>
    <w:styleLink w:val="WWNum4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4ECB1A2E"/>
    <w:multiLevelType w:val="multilevel"/>
    <w:tmpl w:val="FEA24FEC"/>
    <w:styleLink w:val="WWNum26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36" w15:restartNumberingAfterBreak="0">
    <w:nsid w:val="4FEF3E34"/>
    <w:multiLevelType w:val="multilevel"/>
    <w:tmpl w:val="49A48DB0"/>
    <w:styleLink w:val="WWNum33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37" w15:restartNumberingAfterBreak="0">
    <w:nsid w:val="503E326C"/>
    <w:multiLevelType w:val="multilevel"/>
    <w:tmpl w:val="20F4B4A2"/>
    <w:styleLink w:val="WWNum46"/>
    <w:lvl w:ilvl="0">
      <w:start w:val="1"/>
      <w:numFmt w:val="decimal"/>
      <w:lvlText w:val="%1."/>
      <w:lvlJc w:val="left"/>
      <w:pPr>
        <w:ind w:left="360" w:hanging="360"/>
      </w:pPr>
      <w:rPr>
        <w:rFonts w:cs="Calibri"/>
        <w:sz w:val="22"/>
        <w:szCs w:val="22"/>
      </w:rPr>
    </w:lvl>
    <w:lvl w:ilvl="1">
      <w:start w:val="1"/>
      <w:numFmt w:val="decimal"/>
      <w:lvlText w:val="%1.%2."/>
      <w:lvlJc w:val="left"/>
      <w:pPr>
        <w:ind w:left="780" w:hanging="360"/>
      </w:pPr>
    </w:lvl>
    <w:lvl w:ilvl="2">
      <w:start w:val="1"/>
      <w:numFmt w:val="decimal"/>
      <w:lvlText w:val="%1.%2.%3."/>
      <w:lvlJc w:val="left"/>
      <w:pPr>
        <w:ind w:left="1560" w:hanging="720"/>
      </w:pPr>
    </w:lvl>
    <w:lvl w:ilvl="3">
      <w:start w:val="1"/>
      <w:numFmt w:val="decimal"/>
      <w:lvlText w:val="%1.%2.%3.%4."/>
      <w:lvlJc w:val="left"/>
      <w:pPr>
        <w:ind w:left="1980" w:hanging="720"/>
      </w:pPr>
    </w:lvl>
    <w:lvl w:ilvl="4">
      <w:start w:val="1"/>
      <w:numFmt w:val="decimal"/>
      <w:lvlText w:val="%1.%2.%3.%4.%5."/>
      <w:lvlJc w:val="left"/>
      <w:pPr>
        <w:ind w:left="2760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80" w:hanging="1440"/>
      </w:pPr>
    </w:lvl>
    <w:lvl w:ilvl="8">
      <w:start w:val="1"/>
      <w:numFmt w:val="decimal"/>
      <w:lvlText w:val="%1.%2.%3.%4.%5.%6.%7.%8.%9."/>
      <w:lvlJc w:val="left"/>
      <w:pPr>
        <w:ind w:left="5160" w:hanging="1800"/>
      </w:pPr>
    </w:lvl>
  </w:abstractNum>
  <w:abstractNum w:abstractNumId="38" w15:restartNumberingAfterBreak="0">
    <w:nsid w:val="51D5197B"/>
    <w:multiLevelType w:val="multilevel"/>
    <w:tmpl w:val="7B5E4BCC"/>
    <w:styleLink w:val="WWNum4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52210BA8"/>
    <w:multiLevelType w:val="multilevel"/>
    <w:tmpl w:val="BCFA5AF2"/>
    <w:styleLink w:val="WWNum25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40" w15:restartNumberingAfterBreak="0">
    <w:nsid w:val="5D37426F"/>
    <w:multiLevelType w:val="multilevel"/>
    <w:tmpl w:val="AD5E8ABE"/>
    <w:styleLink w:val="WWNum5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41" w15:restartNumberingAfterBreak="0">
    <w:nsid w:val="5F614BE6"/>
    <w:multiLevelType w:val="multilevel"/>
    <w:tmpl w:val="FD8C9AA6"/>
    <w:styleLink w:val="WWNum7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abstractNum w:abstractNumId="42" w15:restartNumberingAfterBreak="0">
    <w:nsid w:val="60572BFE"/>
    <w:multiLevelType w:val="multilevel"/>
    <w:tmpl w:val="B3DC82BA"/>
    <w:styleLink w:val="WWNum6"/>
    <w:lvl w:ilvl="0">
      <w:start w:val="1"/>
      <w:numFmt w:val="lowerLetter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decimal"/>
      <w:lvlText w:val="%1.%2.%3."/>
      <w:lvlJc w:val="left"/>
      <w:pPr>
        <w:ind w:left="2688" w:hanging="36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43" w15:restartNumberingAfterBreak="0">
    <w:nsid w:val="640B532B"/>
    <w:multiLevelType w:val="multilevel"/>
    <w:tmpl w:val="E444C4D2"/>
    <w:styleLink w:val="WWNum4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44" w15:restartNumberingAfterBreak="0">
    <w:nsid w:val="64BA7ED3"/>
    <w:multiLevelType w:val="multilevel"/>
    <w:tmpl w:val="53FC417C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45" w15:restartNumberingAfterBreak="0">
    <w:nsid w:val="65007258"/>
    <w:multiLevelType w:val="multilevel"/>
    <w:tmpl w:val="BA528E88"/>
    <w:styleLink w:val="WWNum1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●"/>
      <w:lvlJc w:val="left"/>
      <w:pPr>
        <w:ind w:left="1080" w:hanging="360"/>
      </w:pPr>
      <w:rPr>
        <w:rFonts w:eastAsia="OpenSymbol" w:cs="OpenSymbol"/>
      </w:rPr>
    </w:lvl>
    <w:lvl w:ilvl="2">
      <w:numFmt w:val="bullet"/>
      <w:lvlText w:val="●"/>
      <w:lvlJc w:val="left"/>
      <w:pPr>
        <w:ind w:left="1440" w:hanging="360"/>
      </w:pPr>
      <w:rPr>
        <w:rFonts w:eastAsia="OpenSymbol" w:cs="OpenSymbol"/>
      </w:rPr>
    </w:lvl>
    <w:lvl w:ilvl="3">
      <w:numFmt w:val="bullet"/>
      <w:lvlText w:val="●"/>
      <w:lvlJc w:val="left"/>
      <w:pPr>
        <w:ind w:left="1800" w:hanging="360"/>
      </w:pPr>
      <w:rPr>
        <w:rFonts w:eastAsia="OpenSymbol" w:cs="OpenSymbol"/>
      </w:rPr>
    </w:lvl>
    <w:lvl w:ilvl="4">
      <w:numFmt w:val="bullet"/>
      <w:lvlText w:val="●"/>
      <w:lvlJc w:val="left"/>
      <w:pPr>
        <w:ind w:left="2160" w:hanging="360"/>
      </w:pPr>
      <w:rPr>
        <w:rFonts w:eastAsia="OpenSymbol" w:cs="OpenSymbol"/>
      </w:rPr>
    </w:lvl>
    <w:lvl w:ilvl="5">
      <w:numFmt w:val="bullet"/>
      <w:lvlText w:val="●"/>
      <w:lvlJc w:val="left"/>
      <w:pPr>
        <w:ind w:left="2520" w:hanging="360"/>
      </w:pPr>
      <w:rPr>
        <w:rFonts w:eastAsia="OpenSymbol" w:cs="OpenSymbol"/>
      </w:rPr>
    </w:lvl>
    <w:lvl w:ilvl="6">
      <w:numFmt w:val="bullet"/>
      <w:lvlText w:val="●"/>
      <w:lvlJc w:val="left"/>
      <w:pPr>
        <w:ind w:left="2880" w:hanging="360"/>
      </w:pPr>
      <w:rPr>
        <w:rFonts w:eastAsia="OpenSymbol" w:cs="OpenSymbol"/>
      </w:rPr>
    </w:lvl>
    <w:lvl w:ilvl="7">
      <w:numFmt w:val="bullet"/>
      <w:lvlText w:val="●"/>
      <w:lvlJc w:val="left"/>
      <w:pPr>
        <w:ind w:left="3240" w:hanging="360"/>
      </w:pPr>
      <w:rPr>
        <w:rFonts w:eastAsia="OpenSymbol" w:cs="OpenSymbol"/>
      </w:rPr>
    </w:lvl>
    <w:lvl w:ilvl="8">
      <w:numFmt w:val="bullet"/>
      <w:lvlText w:val="●"/>
      <w:lvlJc w:val="left"/>
      <w:pPr>
        <w:ind w:left="3600" w:hanging="360"/>
      </w:pPr>
      <w:rPr>
        <w:rFonts w:eastAsia="OpenSymbol" w:cs="OpenSymbol"/>
      </w:rPr>
    </w:lvl>
  </w:abstractNum>
  <w:abstractNum w:abstractNumId="46" w15:restartNumberingAfterBreak="0">
    <w:nsid w:val="65F40A0B"/>
    <w:multiLevelType w:val="multilevel"/>
    <w:tmpl w:val="0780095E"/>
    <w:styleLink w:val="WWNum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7" w15:restartNumberingAfterBreak="0">
    <w:nsid w:val="6699387F"/>
    <w:multiLevelType w:val="multilevel"/>
    <w:tmpl w:val="30BE4720"/>
    <w:styleLink w:val="WWNum28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◦"/>
      <w:lvlJc w:val="left"/>
      <w:pPr>
        <w:ind w:left="1080" w:hanging="360"/>
      </w:pPr>
      <w:rPr>
        <w:rFonts w:eastAsia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eastAsia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eastAsia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eastAsia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eastAsia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eastAsia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eastAsia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eastAsia="OpenSymbol" w:cs="OpenSymbol"/>
      </w:rPr>
    </w:lvl>
  </w:abstractNum>
  <w:abstractNum w:abstractNumId="48" w15:restartNumberingAfterBreak="0">
    <w:nsid w:val="677A032D"/>
    <w:multiLevelType w:val="multilevel"/>
    <w:tmpl w:val="05281BE6"/>
    <w:styleLink w:val="WWNum31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49" w15:restartNumberingAfterBreak="0">
    <w:nsid w:val="68E27C6A"/>
    <w:multiLevelType w:val="multilevel"/>
    <w:tmpl w:val="996C3526"/>
    <w:styleLink w:val="WWNum50"/>
    <w:lvl w:ilvl="0">
      <w:numFmt w:val="bullet"/>
      <w:lvlText w:val="•"/>
      <w:lvlJc w:val="left"/>
      <w:pPr>
        <w:ind w:left="720" w:hanging="360"/>
      </w:pPr>
      <w:rPr>
        <w:rFonts w:ascii="Calibri" w:eastAsia="OpenSymbol" w:hAnsi="Calibri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Calibri" w:eastAsia="OpenSymbol" w:hAnsi="Calibri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Calibri" w:eastAsia="OpenSymbol" w:hAnsi="Calibri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Calibri" w:eastAsia="OpenSymbol" w:hAnsi="Calibri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Calibri" w:eastAsia="OpenSymbol" w:hAnsi="Calibri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Calibri" w:eastAsia="OpenSymbol" w:hAnsi="Calibri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Calibri" w:eastAsia="OpenSymbol" w:hAnsi="Calibri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Calibri" w:eastAsia="OpenSymbol" w:hAnsi="Calibri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Calibri" w:eastAsia="OpenSymbol" w:hAnsi="Calibri" w:cs="OpenSymbol"/>
      </w:rPr>
    </w:lvl>
  </w:abstractNum>
  <w:abstractNum w:abstractNumId="50" w15:restartNumberingAfterBreak="0">
    <w:nsid w:val="69151A2B"/>
    <w:multiLevelType w:val="multilevel"/>
    <w:tmpl w:val="23107E46"/>
    <w:styleLink w:val="WWNum23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51" w15:restartNumberingAfterBreak="0">
    <w:nsid w:val="6990189C"/>
    <w:multiLevelType w:val="multilevel"/>
    <w:tmpl w:val="ADFE9ED8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52" w15:restartNumberingAfterBreak="0">
    <w:nsid w:val="6B8F13CB"/>
    <w:multiLevelType w:val="multilevel"/>
    <w:tmpl w:val="280E2E34"/>
    <w:styleLink w:val="WWNum4"/>
    <w:lvl w:ilvl="0">
      <w:numFmt w:val="bullet"/>
      <w:lvlText w:val="•"/>
      <w:lvlJc w:val="left"/>
      <w:pPr>
        <w:ind w:left="720" w:hanging="360"/>
      </w:pPr>
      <w:rPr>
        <w:rFonts w:eastAsia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eastAsia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eastAsia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eastAsia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eastAsia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eastAsia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eastAsia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eastAsia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eastAsia="OpenSymbol" w:cs="OpenSymbol"/>
      </w:rPr>
    </w:lvl>
  </w:abstractNum>
  <w:abstractNum w:abstractNumId="53" w15:restartNumberingAfterBreak="0">
    <w:nsid w:val="6D424D44"/>
    <w:multiLevelType w:val="multilevel"/>
    <w:tmpl w:val="E5C8EB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  <w:pPr>
        <w:tabs>
          <w:tab w:val="num" w:pos="1080"/>
        </w:tabs>
        <w:ind w:left="0" w:firstLine="0"/>
      </w:pPr>
    </w:lvl>
    <w:lvl w:ilvl="2">
      <w:numFmt w:val="decimal"/>
      <w:lvlText w:val=""/>
      <w:lvlJc w:val="left"/>
      <w:pPr>
        <w:tabs>
          <w:tab w:val="num" w:pos="1440"/>
        </w:tabs>
        <w:ind w:left="0" w:firstLine="0"/>
      </w:pPr>
    </w:lvl>
    <w:lvl w:ilvl="3">
      <w:numFmt w:val="decimal"/>
      <w:lvlText w:val=""/>
      <w:lvlJc w:val="left"/>
      <w:pPr>
        <w:tabs>
          <w:tab w:val="num" w:pos="1800"/>
        </w:tabs>
        <w:ind w:left="0" w:firstLine="0"/>
      </w:pPr>
    </w:lvl>
    <w:lvl w:ilvl="4">
      <w:numFmt w:val="decimal"/>
      <w:lvlText w:val=""/>
      <w:lvlJc w:val="left"/>
      <w:pPr>
        <w:tabs>
          <w:tab w:val="num" w:pos="2160"/>
        </w:tabs>
        <w:ind w:left="0" w:firstLine="0"/>
      </w:pPr>
    </w:lvl>
    <w:lvl w:ilvl="5">
      <w:numFmt w:val="decimal"/>
      <w:lvlText w:val=""/>
      <w:lvlJc w:val="left"/>
      <w:pPr>
        <w:tabs>
          <w:tab w:val="num" w:pos="2520"/>
        </w:tabs>
        <w:ind w:left="0" w:firstLine="0"/>
      </w:pPr>
    </w:lvl>
    <w:lvl w:ilvl="6">
      <w:numFmt w:val="decimal"/>
      <w:lvlText w:val=""/>
      <w:lvlJc w:val="left"/>
      <w:pPr>
        <w:tabs>
          <w:tab w:val="num" w:pos="2880"/>
        </w:tabs>
        <w:ind w:left="0" w:firstLine="0"/>
      </w:pPr>
    </w:lvl>
    <w:lvl w:ilvl="7">
      <w:numFmt w:val="decimal"/>
      <w:lvlText w:val=""/>
      <w:lvlJc w:val="left"/>
      <w:pPr>
        <w:tabs>
          <w:tab w:val="num" w:pos="3240"/>
        </w:tabs>
        <w:ind w:left="0" w:firstLine="0"/>
      </w:pPr>
    </w:lvl>
    <w:lvl w:ilvl="8">
      <w:numFmt w:val="decimal"/>
      <w:lvlText w:val=""/>
      <w:lvlJc w:val="left"/>
      <w:pPr>
        <w:tabs>
          <w:tab w:val="num" w:pos="3600"/>
        </w:tabs>
        <w:ind w:left="0" w:firstLine="0"/>
      </w:pPr>
    </w:lvl>
  </w:abstractNum>
  <w:abstractNum w:abstractNumId="54" w15:restartNumberingAfterBreak="0">
    <w:nsid w:val="7244618C"/>
    <w:multiLevelType w:val="multilevel"/>
    <w:tmpl w:val="E22E8ADE"/>
    <w:lvl w:ilvl="0">
      <w:start w:val="1"/>
      <w:numFmt w:val="bullet"/>
      <w:lvlText w:val=""/>
      <w:lvlJc w:val="left"/>
      <w:pPr>
        <w:tabs>
          <w:tab w:val="num" w:pos="720"/>
        </w:tabs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7920" w:hanging="360"/>
      </w:pPr>
      <w:rPr>
        <w:rFonts w:ascii="Wingdings" w:hAnsi="Wingdings" w:cs="Wingdings" w:hint="default"/>
      </w:rPr>
    </w:lvl>
  </w:abstractNum>
  <w:abstractNum w:abstractNumId="55" w15:restartNumberingAfterBreak="0">
    <w:nsid w:val="74B47958"/>
    <w:multiLevelType w:val="multilevel"/>
    <w:tmpl w:val="E6563914"/>
    <w:styleLink w:val="WWNum24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56" w15:restartNumberingAfterBreak="0">
    <w:nsid w:val="76B715A0"/>
    <w:multiLevelType w:val="multilevel"/>
    <w:tmpl w:val="97447700"/>
    <w:styleLink w:val="WWNum1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●"/>
      <w:lvlJc w:val="left"/>
      <w:pPr>
        <w:ind w:left="1080" w:hanging="360"/>
      </w:pPr>
      <w:rPr>
        <w:rFonts w:eastAsia="OpenSymbol" w:cs="OpenSymbol"/>
      </w:rPr>
    </w:lvl>
    <w:lvl w:ilvl="2">
      <w:numFmt w:val="bullet"/>
      <w:lvlText w:val="●"/>
      <w:lvlJc w:val="left"/>
      <w:pPr>
        <w:ind w:left="1440" w:hanging="360"/>
      </w:pPr>
      <w:rPr>
        <w:rFonts w:eastAsia="OpenSymbol" w:cs="OpenSymbol"/>
      </w:rPr>
    </w:lvl>
    <w:lvl w:ilvl="3">
      <w:numFmt w:val="bullet"/>
      <w:lvlText w:val="●"/>
      <w:lvlJc w:val="left"/>
      <w:pPr>
        <w:ind w:left="1800" w:hanging="360"/>
      </w:pPr>
      <w:rPr>
        <w:rFonts w:eastAsia="OpenSymbol" w:cs="OpenSymbol"/>
      </w:rPr>
    </w:lvl>
    <w:lvl w:ilvl="4">
      <w:numFmt w:val="bullet"/>
      <w:lvlText w:val="●"/>
      <w:lvlJc w:val="left"/>
      <w:pPr>
        <w:ind w:left="2160" w:hanging="360"/>
      </w:pPr>
      <w:rPr>
        <w:rFonts w:eastAsia="OpenSymbol" w:cs="OpenSymbol"/>
      </w:rPr>
    </w:lvl>
    <w:lvl w:ilvl="5">
      <w:numFmt w:val="bullet"/>
      <w:lvlText w:val="●"/>
      <w:lvlJc w:val="left"/>
      <w:pPr>
        <w:ind w:left="2520" w:hanging="360"/>
      </w:pPr>
      <w:rPr>
        <w:rFonts w:eastAsia="OpenSymbol" w:cs="OpenSymbol"/>
      </w:rPr>
    </w:lvl>
    <w:lvl w:ilvl="6">
      <w:numFmt w:val="bullet"/>
      <w:lvlText w:val="●"/>
      <w:lvlJc w:val="left"/>
      <w:pPr>
        <w:ind w:left="2880" w:hanging="360"/>
      </w:pPr>
      <w:rPr>
        <w:rFonts w:eastAsia="OpenSymbol" w:cs="OpenSymbol"/>
      </w:rPr>
    </w:lvl>
    <w:lvl w:ilvl="7">
      <w:numFmt w:val="bullet"/>
      <w:lvlText w:val="●"/>
      <w:lvlJc w:val="left"/>
      <w:pPr>
        <w:ind w:left="3240" w:hanging="360"/>
      </w:pPr>
      <w:rPr>
        <w:rFonts w:eastAsia="OpenSymbol" w:cs="OpenSymbol"/>
      </w:rPr>
    </w:lvl>
    <w:lvl w:ilvl="8">
      <w:numFmt w:val="bullet"/>
      <w:lvlText w:val="●"/>
      <w:lvlJc w:val="left"/>
      <w:pPr>
        <w:ind w:left="3600" w:hanging="360"/>
      </w:pPr>
      <w:rPr>
        <w:rFonts w:eastAsia="OpenSymbol" w:cs="OpenSymbol"/>
      </w:rPr>
    </w:lvl>
  </w:abstractNum>
  <w:abstractNum w:abstractNumId="57" w15:restartNumberingAfterBreak="0">
    <w:nsid w:val="773743ED"/>
    <w:multiLevelType w:val="multilevel"/>
    <w:tmpl w:val="30DE425C"/>
    <w:styleLink w:val="WWNum5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547988096">
    <w:abstractNumId w:val="8"/>
  </w:num>
  <w:num w:numId="2" w16cid:durableId="1536044241">
    <w:abstractNumId w:val="20"/>
  </w:num>
  <w:num w:numId="3" w16cid:durableId="716706025">
    <w:abstractNumId w:val="6"/>
  </w:num>
  <w:num w:numId="4" w16cid:durableId="2075078626">
    <w:abstractNumId w:val="52"/>
  </w:num>
  <w:num w:numId="5" w16cid:durableId="90510038">
    <w:abstractNumId w:val="14"/>
  </w:num>
  <w:num w:numId="6" w16cid:durableId="998844650">
    <w:abstractNumId w:val="42"/>
  </w:num>
  <w:num w:numId="7" w16cid:durableId="896892549">
    <w:abstractNumId w:val="41"/>
  </w:num>
  <w:num w:numId="8" w16cid:durableId="1226722454">
    <w:abstractNumId w:val="1"/>
  </w:num>
  <w:num w:numId="9" w16cid:durableId="1114666257">
    <w:abstractNumId w:val="44"/>
  </w:num>
  <w:num w:numId="10" w16cid:durableId="683359947">
    <w:abstractNumId w:val="51"/>
  </w:num>
  <w:num w:numId="11" w16cid:durableId="1556621828">
    <w:abstractNumId w:val="25"/>
  </w:num>
  <w:num w:numId="12" w16cid:durableId="1549877139">
    <w:abstractNumId w:val="9"/>
  </w:num>
  <w:num w:numId="13" w16cid:durableId="74519644">
    <w:abstractNumId w:val="19"/>
  </w:num>
  <w:num w:numId="14" w16cid:durableId="883558709">
    <w:abstractNumId w:val="22"/>
  </w:num>
  <w:num w:numId="15" w16cid:durableId="932667734">
    <w:abstractNumId w:val="45"/>
  </w:num>
  <w:num w:numId="16" w16cid:durableId="1620911760">
    <w:abstractNumId w:val="46"/>
  </w:num>
  <w:num w:numId="17" w16cid:durableId="1650668483">
    <w:abstractNumId w:val="13"/>
  </w:num>
  <w:num w:numId="18" w16cid:durableId="1285888144">
    <w:abstractNumId w:val="56"/>
  </w:num>
  <w:num w:numId="19" w16cid:durableId="1361660476">
    <w:abstractNumId w:val="7"/>
  </w:num>
  <w:num w:numId="20" w16cid:durableId="1087264743">
    <w:abstractNumId w:val="17"/>
  </w:num>
  <w:num w:numId="21" w16cid:durableId="512695749">
    <w:abstractNumId w:val="3"/>
  </w:num>
  <w:num w:numId="22" w16cid:durableId="1558469416">
    <w:abstractNumId w:val="33"/>
  </w:num>
  <w:num w:numId="23" w16cid:durableId="1764062562">
    <w:abstractNumId w:val="50"/>
  </w:num>
  <w:num w:numId="24" w16cid:durableId="238177483">
    <w:abstractNumId w:val="55"/>
  </w:num>
  <w:num w:numId="25" w16cid:durableId="1169637368">
    <w:abstractNumId w:val="39"/>
  </w:num>
  <w:num w:numId="26" w16cid:durableId="908226448">
    <w:abstractNumId w:val="35"/>
  </w:num>
  <w:num w:numId="27" w16cid:durableId="982320537">
    <w:abstractNumId w:val="16"/>
  </w:num>
  <w:num w:numId="28" w16cid:durableId="86004926">
    <w:abstractNumId w:val="47"/>
  </w:num>
  <w:num w:numId="29" w16cid:durableId="947661274">
    <w:abstractNumId w:val="30"/>
  </w:num>
  <w:num w:numId="30" w16cid:durableId="583104685">
    <w:abstractNumId w:val="32"/>
  </w:num>
  <w:num w:numId="31" w16cid:durableId="1338342679">
    <w:abstractNumId w:val="48"/>
  </w:num>
  <w:num w:numId="32" w16cid:durableId="892159979">
    <w:abstractNumId w:val="23"/>
  </w:num>
  <w:num w:numId="33" w16cid:durableId="137966516">
    <w:abstractNumId w:val="36"/>
  </w:num>
  <w:num w:numId="34" w16cid:durableId="1064060199">
    <w:abstractNumId w:val="21"/>
  </w:num>
  <w:num w:numId="35" w16cid:durableId="1630866312">
    <w:abstractNumId w:val="27"/>
  </w:num>
  <w:num w:numId="36" w16cid:durableId="1711607372">
    <w:abstractNumId w:val="10"/>
  </w:num>
  <w:num w:numId="37" w16cid:durableId="1664429780">
    <w:abstractNumId w:val="12"/>
  </w:num>
  <w:num w:numId="38" w16cid:durableId="1220937712">
    <w:abstractNumId w:val="26"/>
  </w:num>
  <w:num w:numId="39" w16cid:durableId="995885921">
    <w:abstractNumId w:val="24"/>
  </w:num>
  <w:num w:numId="40" w16cid:durableId="777992886">
    <w:abstractNumId w:val="38"/>
  </w:num>
  <w:num w:numId="41" w16cid:durableId="164244500">
    <w:abstractNumId w:val="2"/>
  </w:num>
  <w:num w:numId="42" w16cid:durableId="257836966">
    <w:abstractNumId w:val="18"/>
  </w:num>
  <w:num w:numId="43" w16cid:durableId="374548053">
    <w:abstractNumId w:val="43"/>
  </w:num>
  <w:num w:numId="44" w16cid:durableId="1663504175">
    <w:abstractNumId w:val="29"/>
  </w:num>
  <w:num w:numId="45" w16cid:durableId="611211448">
    <w:abstractNumId w:val="31"/>
  </w:num>
  <w:num w:numId="46" w16cid:durableId="690304824">
    <w:abstractNumId w:val="37"/>
  </w:num>
  <w:num w:numId="47" w16cid:durableId="588394343">
    <w:abstractNumId w:val="5"/>
  </w:num>
  <w:num w:numId="48" w16cid:durableId="1207140212">
    <w:abstractNumId w:val="28"/>
  </w:num>
  <w:num w:numId="49" w16cid:durableId="203251050">
    <w:abstractNumId w:val="34"/>
  </w:num>
  <w:num w:numId="50" w16cid:durableId="715937326">
    <w:abstractNumId w:val="49"/>
  </w:num>
  <w:num w:numId="51" w16cid:durableId="319625267">
    <w:abstractNumId w:val="57"/>
  </w:num>
  <w:num w:numId="52" w16cid:durableId="1715033129">
    <w:abstractNumId w:val="0"/>
  </w:num>
  <w:num w:numId="53" w16cid:durableId="476996746">
    <w:abstractNumId w:val="40"/>
  </w:num>
  <w:num w:numId="54" w16cid:durableId="90975503">
    <w:abstractNumId w:val="14"/>
    <w:lvlOverride w:ilvl="0">
      <w:startOverride w:val="1"/>
    </w:lvlOverride>
  </w:num>
  <w:num w:numId="55" w16cid:durableId="1293707767">
    <w:abstractNumId w:val="37"/>
    <w:lvlOverride w:ilvl="0">
      <w:startOverride w:val="1"/>
    </w:lvlOverride>
  </w:num>
  <w:num w:numId="56" w16cid:durableId="377243840">
    <w:abstractNumId w:val="54"/>
  </w:num>
  <w:num w:numId="57" w16cid:durableId="710962050">
    <w:abstractNumId w:val="11"/>
  </w:num>
  <w:num w:numId="58" w16cid:durableId="56822345">
    <w:abstractNumId w:val="4"/>
  </w:num>
  <w:num w:numId="59" w16cid:durableId="434979184">
    <w:abstractNumId w:val="15"/>
  </w:num>
  <w:num w:numId="60" w16cid:durableId="861437227">
    <w:abstractNumId w:val="53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C4D"/>
    <w:rsid w:val="00014B35"/>
    <w:rsid w:val="00033A7E"/>
    <w:rsid w:val="00051612"/>
    <w:rsid w:val="00081B91"/>
    <w:rsid w:val="000A1709"/>
    <w:rsid w:val="000B721D"/>
    <w:rsid w:val="00103675"/>
    <w:rsid w:val="00187D02"/>
    <w:rsid w:val="001A520B"/>
    <w:rsid w:val="001B6985"/>
    <w:rsid w:val="0020772C"/>
    <w:rsid w:val="00211029"/>
    <w:rsid w:val="002A1008"/>
    <w:rsid w:val="003065BB"/>
    <w:rsid w:val="003B30F7"/>
    <w:rsid w:val="003F6D9C"/>
    <w:rsid w:val="00401212"/>
    <w:rsid w:val="00455E24"/>
    <w:rsid w:val="00466647"/>
    <w:rsid w:val="00481E7F"/>
    <w:rsid w:val="004B5DDC"/>
    <w:rsid w:val="00516EA3"/>
    <w:rsid w:val="00547610"/>
    <w:rsid w:val="00565DAC"/>
    <w:rsid w:val="00573EEC"/>
    <w:rsid w:val="00581E80"/>
    <w:rsid w:val="005A0C9A"/>
    <w:rsid w:val="005D1F1C"/>
    <w:rsid w:val="005D4E2A"/>
    <w:rsid w:val="005D63A4"/>
    <w:rsid w:val="006242AF"/>
    <w:rsid w:val="00632E41"/>
    <w:rsid w:val="006352F1"/>
    <w:rsid w:val="006A5C4D"/>
    <w:rsid w:val="006F24E9"/>
    <w:rsid w:val="0071363A"/>
    <w:rsid w:val="00763ABF"/>
    <w:rsid w:val="00775407"/>
    <w:rsid w:val="00790F95"/>
    <w:rsid w:val="007B3738"/>
    <w:rsid w:val="007C025C"/>
    <w:rsid w:val="00802AC3"/>
    <w:rsid w:val="00811C5A"/>
    <w:rsid w:val="00875482"/>
    <w:rsid w:val="00907034"/>
    <w:rsid w:val="00914CEE"/>
    <w:rsid w:val="009376FE"/>
    <w:rsid w:val="00957CE0"/>
    <w:rsid w:val="009D1571"/>
    <w:rsid w:val="009D5926"/>
    <w:rsid w:val="009D76EE"/>
    <w:rsid w:val="009D7FF5"/>
    <w:rsid w:val="009F03F6"/>
    <w:rsid w:val="00A50418"/>
    <w:rsid w:val="00A52F30"/>
    <w:rsid w:val="00A57A17"/>
    <w:rsid w:val="00A94C5E"/>
    <w:rsid w:val="00B3330F"/>
    <w:rsid w:val="00B65F8A"/>
    <w:rsid w:val="00B93392"/>
    <w:rsid w:val="00BF0EE1"/>
    <w:rsid w:val="00BF55D1"/>
    <w:rsid w:val="00C15307"/>
    <w:rsid w:val="00C9586A"/>
    <w:rsid w:val="00CB39C8"/>
    <w:rsid w:val="00D076F5"/>
    <w:rsid w:val="00D277FB"/>
    <w:rsid w:val="00E67619"/>
    <w:rsid w:val="00E86394"/>
    <w:rsid w:val="00EC4C7A"/>
    <w:rsid w:val="00ED4E20"/>
    <w:rsid w:val="00F12C91"/>
    <w:rsid w:val="00F211DF"/>
    <w:rsid w:val="00F30772"/>
    <w:rsid w:val="00F61A30"/>
    <w:rsid w:val="00F96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923B2"/>
  <w15:docId w15:val="{7B87FE19-6E86-4DC0-90DC-1376AA1C2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Textbody"/>
    <w:uiPriority w:val="9"/>
    <w:qFormat/>
    <w:pPr>
      <w:keepNext/>
      <w:keepLines/>
      <w:spacing w:before="240" w:after="0"/>
      <w:outlineLvl w:val="0"/>
    </w:pPr>
    <w:rPr>
      <w:rFonts w:ascii="Calibri Light" w:hAnsi="Calibri Light" w:cs="F"/>
      <w:color w:val="2F5496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14CE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qFormat/>
    <w:pPr>
      <w:widowControl/>
      <w:spacing w:after="200" w:line="276" w:lineRule="auto"/>
    </w:pPr>
    <w:rPr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tabs>
        <w:tab w:val="center" w:pos="4536"/>
        <w:tab w:val="right" w:pos="9072"/>
      </w:tabs>
      <w:spacing w:before="240" w:after="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agwek51">
    <w:name w:val="Nagłówek 51"/>
    <w:basedOn w:val="Standard"/>
    <w:pPr>
      <w:keepNext/>
      <w:spacing w:after="0" w:line="240" w:lineRule="auto"/>
      <w:jc w:val="both"/>
      <w:outlineLvl w:val="4"/>
    </w:pPr>
    <w:rPr>
      <w:rFonts w:ascii="Arial" w:eastAsia="Times New Roman" w:hAnsi="Arial"/>
      <w:b/>
      <w:sz w:val="24"/>
      <w:szCs w:val="20"/>
    </w:rPr>
  </w:style>
  <w:style w:type="paragraph" w:customStyle="1" w:styleId="Default">
    <w:name w:val="Default"/>
    <w:pPr>
      <w:widowControl/>
    </w:pPr>
    <w:rPr>
      <w:rFonts w:cs="Calibri"/>
      <w:color w:val="000000"/>
      <w:sz w:val="24"/>
      <w:szCs w:val="24"/>
      <w:lang w:eastAsia="en-US"/>
    </w:rPr>
  </w:style>
  <w:style w:type="paragraph" w:styleId="Tekstdymka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opka1">
    <w:name w:val="Stopka1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Numerowanie,Kolorowa lista — akcent 11,Akapit z listą BS,List Paragraph,Nag 1,Akapit z listą1"/>
    <w:basedOn w:val="Standard"/>
    <w:uiPriority w:val="34"/>
    <w:qFormat/>
    <w:pPr>
      <w:ind w:left="720"/>
    </w:pPr>
  </w:style>
  <w:style w:type="paragraph" w:customStyle="1" w:styleId="Nagwek10">
    <w:name w:val="Nagłówek1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pPr>
      <w:widowControl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Nagwek5Znak">
    <w:name w:val="Nagłówek 5 Znak"/>
    <w:basedOn w:val="Domylnaczcionkaakapitu"/>
    <w:rPr>
      <w:rFonts w:ascii="Arial" w:eastAsia="Times New Roman" w:hAnsi="Arial" w:cs="Times New Roman"/>
      <w:b/>
      <w:sz w:val="24"/>
      <w:szCs w:val="20"/>
    </w:rPr>
  </w:style>
  <w:style w:type="character" w:customStyle="1" w:styleId="TekstdymkaZnak">
    <w:name w:val="Tekst dymka Znak"/>
    <w:basedOn w:val="Domylnaczcionkaakapitu"/>
    <w:rPr>
      <w:rFonts w:ascii="Tahoma" w:eastAsia="Calibri" w:hAnsi="Tahoma" w:cs="Tahoma"/>
      <w:sz w:val="16"/>
      <w:szCs w:val="16"/>
    </w:rPr>
  </w:style>
  <w:style w:type="character" w:customStyle="1" w:styleId="StrongEmphasis">
    <w:name w:val="Strong Emphasis"/>
    <w:basedOn w:val="Domylnaczcionkaakapitu"/>
    <w:rPr>
      <w:b/>
      <w:bCs/>
    </w:r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agwekZnak1">
    <w:name w:val="Nagłówek Znak1"/>
    <w:basedOn w:val="Domylnaczcionkaakapitu"/>
  </w:style>
  <w:style w:type="character" w:customStyle="1" w:styleId="StopkaZnak1">
    <w:name w:val="Stopka Znak1"/>
    <w:basedOn w:val="Domylnaczcionkaakapitu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rPr>
      <w:color w:val="808080"/>
    </w:rPr>
  </w:style>
  <w:style w:type="character" w:customStyle="1" w:styleId="Nagwek5Znak1">
    <w:name w:val="Nagłówek 5 Znak1"/>
    <w:basedOn w:val="Domylnaczcionkaakapitu"/>
    <w:rPr>
      <w:rFonts w:ascii="Cambria" w:hAnsi="Cambria" w:cs="F"/>
      <w:color w:val="365F91"/>
      <w:sz w:val="22"/>
      <w:szCs w:val="22"/>
      <w:lang w:eastAsia="en-US"/>
    </w:rPr>
  </w:style>
  <w:style w:type="character" w:customStyle="1" w:styleId="ListLabel1">
    <w:name w:val="ListLabel 1"/>
    <w:rPr>
      <w:rFonts w:eastAsia="OpenSymbol" w:cs="OpenSymbol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b w:val="0"/>
    </w:rPr>
  </w:style>
  <w:style w:type="character" w:customStyle="1" w:styleId="ListLabel5">
    <w:name w:val="ListLabel 5"/>
    <w:rPr>
      <w:rFonts w:cs="Calibri"/>
      <w:sz w:val="22"/>
      <w:szCs w:val="22"/>
    </w:rPr>
  </w:style>
  <w:style w:type="character" w:customStyle="1" w:styleId="AkapitzlistZnak">
    <w:name w:val="Akapit z listą Znak"/>
    <w:aliases w:val="Numerowanie Znak,Kolorowa lista — akcent 11 Znak,Akapit z listą BS Znak,List Paragraph Znak,Nag 1 Znak,Akapit z listą1 Znak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rPr>
      <w:rFonts w:ascii="Calibri Light" w:hAnsi="Calibri Light" w:cs="F"/>
      <w:color w:val="2F5496"/>
      <w:sz w:val="32"/>
      <w:szCs w:val="32"/>
    </w:rPr>
  </w:style>
  <w:style w:type="character" w:customStyle="1" w:styleId="ListLabel6">
    <w:name w:val="ListLabel 6"/>
    <w:rPr>
      <w:rFonts w:eastAsia="OpenSymbol" w:cs="OpenSymbol"/>
    </w:rPr>
  </w:style>
  <w:style w:type="character" w:customStyle="1" w:styleId="ListLabel7">
    <w:name w:val="ListLabel 7"/>
    <w:rPr>
      <w:b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b w:val="0"/>
    </w:rPr>
  </w:style>
  <w:style w:type="character" w:customStyle="1" w:styleId="ListLabel10">
    <w:name w:val="ListLabel 10"/>
    <w:rPr>
      <w:rFonts w:cs="Calibri"/>
      <w:sz w:val="22"/>
      <w:szCs w:val="22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numbering" w:customStyle="1" w:styleId="WWNum38">
    <w:name w:val="WWNum38"/>
    <w:basedOn w:val="Bezlisty"/>
    <w:pPr>
      <w:numPr>
        <w:numId w:val="38"/>
      </w:numPr>
    </w:pPr>
  </w:style>
  <w:style w:type="numbering" w:customStyle="1" w:styleId="WWNum39">
    <w:name w:val="WWNum39"/>
    <w:basedOn w:val="Bezlisty"/>
    <w:pPr>
      <w:numPr>
        <w:numId w:val="39"/>
      </w:numPr>
    </w:pPr>
  </w:style>
  <w:style w:type="numbering" w:customStyle="1" w:styleId="WWNum40">
    <w:name w:val="WWNum40"/>
    <w:basedOn w:val="Bezlisty"/>
    <w:pPr>
      <w:numPr>
        <w:numId w:val="40"/>
      </w:numPr>
    </w:pPr>
  </w:style>
  <w:style w:type="numbering" w:customStyle="1" w:styleId="WWNum41">
    <w:name w:val="WWNum41"/>
    <w:basedOn w:val="Bezlisty"/>
    <w:pPr>
      <w:numPr>
        <w:numId w:val="41"/>
      </w:numPr>
    </w:pPr>
  </w:style>
  <w:style w:type="numbering" w:customStyle="1" w:styleId="WWNum42">
    <w:name w:val="WWNum42"/>
    <w:basedOn w:val="Bezlisty"/>
    <w:pPr>
      <w:numPr>
        <w:numId w:val="42"/>
      </w:numPr>
    </w:pPr>
  </w:style>
  <w:style w:type="numbering" w:customStyle="1" w:styleId="WWNum43">
    <w:name w:val="WWNum43"/>
    <w:basedOn w:val="Bezlisty"/>
    <w:pPr>
      <w:numPr>
        <w:numId w:val="43"/>
      </w:numPr>
    </w:pPr>
  </w:style>
  <w:style w:type="numbering" w:customStyle="1" w:styleId="WWNum44">
    <w:name w:val="WWNum44"/>
    <w:basedOn w:val="Bezlisty"/>
    <w:pPr>
      <w:numPr>
        <w:numId w:val="44"/>
      </w:numPr>
    </w:pPr>
  </w:style>
  <w:style w:type="numbering" w:customStyle="1" w:styleId="WWNum45">
    <w:name w:val="WWNum45"/>
    <w:basedOn w:val="Bezlisty"/>
    <w:pPr>
      <w:numPr>
        <w:numId w:val="45"/>
      </w:numPr>
    </w:pPr>
  </w:style>
  <w:style w:type="numbering" w:customStyle="1" w:styleId="WWNum46">
    <w:name w:val="WWNum46"/>
    <w:basedOn w:val="Bezlisty"/>
    <w:pPr>
      <w:numPr>
        <w:numId w:val="46"/>
      </w:numPr>
    </w:pPr>
  </w:style>
  <w:style w:type="numbering" w:customStyle="1" w:styleId="WWNum47">
    <w:name w:val="WWNum47"/>
    <w:basedOn w:val="Bezlisty"/>
    <w:pPr>
      <w:numPr>
        <w:numId w:val="47"/>
      </w:numPr>
    </w:pPr>
  </w:style>
  <w:style w:type="numbering" w:customStyle="1" w:styleId="WWNum48">
    <w:name w:val="WWNum48"/>
    <w:basedOn w:val="Bezlisty"/>
    <w:pPr>
      <w:numPr>
        <w:numId w:val="48"/>
      </w:numPr>
    </w:pPr>
  </w:style>
  <w:style w:type="numbering" w:customStyle="1" w:styleId="WWNum49">
    <w:name w:val="WWNum49"/>
    <w:basedOn w:val="Bezlisty"/>
    <w:pPr>
      <w:numPr>
        <w:numId w:val="49"/>
      </w:numPr>
    </w:pPr>
  </w:style>
  <w:style w:type="numbering" w:customStyle="1" w:styleId="WWNum50">
    <w:name w:val="WWNum50"/>
    <w:basedOn w:val="Bezlisty"/>
    <w:pPr>
      <w:numPr>
        <w:numId w:val="50"/>
      </w:numPr>
    </w:pPr>
  </w:style>
  <w:style w:type="numbering" w:customStyle="1" w:styleId="WWNum51">
    <w:name w:val="WWNum51"/>
    <w:basedOn w:val="Bezlisty"/>
    <w:pPr>
      <w:numPr>
        <w:numId w:val="51"/>
      </w:numPr>
    </w:pPr>
  </w:style>
  <w:style w:type="numbering" w:customStyle="1" w:styleId="WWNum52">
    <w:name w:val="WWNum52"/>
    <w:basedOn w:val="Bezlisty"/>
    <w:pPr>
      <w:numPr>
        <w:numId w:val="52"/>
      </w:numPr>
    </w:pPr>
  </w:style>
  <w:style w:type="numbering" w:customStyle="1" w:styleId="WWNum53">
    <w:name w:val="WWNum53"/>
    <w:basedOn w:val="Bezlisty"/>
    <w:pPr>
      <w:numPr>
        <w:numId w:val="53"/>
      </w:numPr>
    </w:pPr>
  </w:style>
  <w:style w:type="character" w:customStyle="1" w:styleId="hgkelc">
    <w:name w:val="hgkelc"/>
    <w:basedOn w:val="Domylnaczcionkaakapitu"/>
    <w:rsid w:val="00081B91"/>
  </w:style>
  <w:style w:type="paragraph" w:styleId="Poprawka">
    <w:name w:val="Revision"/>
    <w:hidden/>
    <w:uiPriority w:val="99"/>
    <w:semiHidden/>
    <w:rsid w:val="00BF0EE1"/>
    <w:pPr>
      <w:widowControl/>
      <w:suppressAutoHyphens w:val="0"/>
      <w:autoSpaceDN/>
      <w:textAlignment w:val="auto"/>
    </w:pPr>
  </w:style>
  <w:style w:type="character" w:styleId="Hipercze">
    <w:name w:val="Hyperlink"/>
    <w:basedOn w:val="Domylnaczcionkaakapitu"/>
    <w:uiPriority w:val="99"/>
    <w:unhideWhenUsed/>
    <w:rsid w:val="003B30F7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14CE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HorizontalLine">
    <w:name w:val="Horizontal Line"/>
    <w:basedOn w:val="Standard"/>
    <w:next w:val="Textbody"/>
    <w:rsid w:val="00914CEE"/>
    <w:pPr>
      <w:suppressLineNumbers/>
      <w:spacing w:after="283" w:line="240" w:lineRule="auto"/>
    </w:pPr>
    <w:rPr>
      <w:rFonts w:ascii="Liberation Serif" w:eastAsia="NSimSun" w:hAnsi="Liberation Serif" w:cs="Arial"/>
      <w:sz w:val="12"/>
      <w:szCs w:val="1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mioduszewski@okna-atlant.pl" TargetMode="External"/><Relationship Id="rId13" Type="http://schemas.openxmlformats.org/officeDocument/2006/relationships/hyperlink" Target="https://bazakonkurencyjnosci.funduszeeuropejskie.gov.pl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bazakonkurencyjnosci.funduszeeuropejskie.gov.pl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zakonkurencyjnosci.funduszeeuropejskie.gov.p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6</Pages>
  <Words>2361</Words>
  <Characters>14166</Characters>
  <Application>Microsoft Office Word</Application>
  <DocSecurity>0</DocSecurity>
  <Lines>118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Arciszewska</dc:creator>
  <cp:keywords/>
  <dc:description/>
  <cp:lastModifiedBy>Marta Arciszewska</cp:lastModifiedBy>
  <cp:revision>14</cp:revision>
  <cp:lastPrinted>2024-09-25T07:09:00Z</cp:lastPrinted>
  <dcterms:created xsi:type="dcterms:W3CDTF">2023-07-04T05:50:00Z</dcterms:created>
  <dcterms:modified xsi:type="dcterms:W3CDTF">2025-11-13T09:25:00Z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